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E8" w:rsidRPr="008F5E41" w:rsidRDefault="004842E8" w:rsidP="00EA25E8">
      <w:pPr>
        <w:pStyle w:val="Heading1"/>
        <w:ind w:firstLine="720"/>
      </w:pPr>
      <w:r w:rsidRPr="008F5E41">
        <w:t>HSH 703 Health Promotion</w:t>
      </w:r>
    </w:p>
    <w:p w:rsidR="009924EA" w:rsidRPr="005425DF" w:rsidRDefault="009924EA" w:rsidP="008F69DF">
      <w:pPr>
        <w:pStyle w:val="Heading1"/>
      </w:pPr>
      <w:r w:rsidRPr="005425DF">
        <w:t xml:space="preserve">Assessment Task </w:t>
      </w:r>
      <w:r>
        <w:t>Two</w:t>
      </w:r>
      <w:r w:rsidR="00A021E6">
        <w:t xml:space="preserve"> </w:t>
      </w:r>
      <w:r w:rsidR="00A021E6" w:rsidRPr="005425DF">
        <w:t>Guidelines</w:t>
      </w:r>
      <w:r w:rsidRPr="005425DF">
        <w:t xml:space="preserve"> </w:t>
      </w:r>
    </w:p>
    <w:p w:rsidR="009924EA" w:rsidRDefault="009924EA" w:rsidP="009924EA"/>
    <w:p w:rsidR="009924EA" w:rsidRPr="00426A09" w:rsidRDefault="009924EA" w:rsidP="00426A09">
      <w:pPr>
        <w:pStyle w:val="Heading2"/>
      </w:pPr>
      <w:r w:rsidRPr="00426A09">
        <w:t>Task</w:t>
      </w:r>
    </w:p>
    <w:p w:rsidR="009924EA" w:rsidRDefault="00731FF6" w:rsidP="009924EA">
      <w:r>
        <w:t xml:space="preserve">Evaluating </w:t>
      </w:r>
      <w:r w:rsidR="009924EA">
        <w:t>H</w:t>
      </w:r>
      <w:r w:rsidR="00BC41CE">
        <w:t xml:space="preserve">ealth </w:t>
      </w:r>
      <w:r w:rsidR="009924EA">
        <w:t>P</w:t>
      </w:r>
      <w:r w:rsidR="00BC41CE">
        <w:t>romotion</w:t>
      </w:r>
      <w:r w:rsidR="009924EA">
        <w:t xml:space="preserve"> </w:t>
      </w:r>
      <w:r>
        <w:t>A</w:t>
      </w:r>
      <w:r w:rsidR="009924EA">
        <w:t xml:space="preserve">ction </w:t>
      </w:r>
      <w:r>
        <w:t xml:space="preserve">for </w:t>
      </w:r>
      <w:r w:rsidR="00BC41CE">
        <w:t>the 21</w:t>
      </w:r>
      <w:r w:rsidR="00BC41CE" w:rsidRPr="00BC41CE">
        <w:rPr>
          <w:vertAlign w:val="superscript"/>
        </w:rPr>
        <w:t>st</w:t>
      </w:r>
      <w:r w:rsidR="00BC41CE">
        <w:t xml:space="preserve"> century</w:t>
      </w:r>
      <w:r w:rsidR="009924EA">
        <w:t>.</w:t>
      </w:r>
    </w:p>
    <w:p w:rsidR="009924EA" w:rsidRDefault="009924EA" w:rsidP="009924EA">
      <w:r>
        <w:t>Weighting</w:t>
      </w:r>
      <w:r w:rsidR="005132CD">
        <w:t xml:space="preserve">: </w:t>
      </w:r>
      <w:r>
        <w:t xml:space="preserve">60% </w:t>
      </w:r>
      <w:r w:rsidR="00D869A6">
        <w:t>(15</w:t>
      </w:r>
      <w:r w:rsidR="00BC41CE">
        <w:t xml:space="preserve">% presentation </w:t>
      </w:r>
      <w:r w:rsidR="00731FF6">
        <w:t>+</w:t>
      </w:r>
      <w:r w:rsidR="00D869A6">
        <w:t xml:space="preserve"> 45</w:t>
      </w:r>
      <w:r w:rsidR="00BC41CE">
        <w:t>% written individual report</w:t>
      </w:r>
      <w:r w:rsidR="004842E8">
        <w:t>)</w:t>
      </w:r>
      <w:r w:rsidR="00FC7E17">
        <w:t xml:space="preserve">. </w:t>
      </w:r>
    </w:p>
    <w:p w:rsidR="009924EA" w:rsidRDefault="009924EA" w:rsidP="009924EA"/>
    <w:p w:rsidR="009924EA" w:rsidRPr="005425DF" w:rsidRDefault="009924EA" w:rsidP="00426A09">
      <w:pPr>
        <w:pStyle w:val="Heading2"/>
      </w:pPr>
      <w:r>
        <w:t>Due Date</w:t>
      </w:r>
      <w:r w:rsidR="005B7EC1">
        <w:t>s</w:t>
      </w:r>
    </w:p>
    <w:p w:rsidR="009924EA" w:rsidRDefault="00731FF6" w:rsidP="009924EA">
      <w:r>
        <w:t xml:space="preserve">Individual </w:t>
      </w:r>
      <w:r w:rsidR="004842E8">
        <w:t>Written Report</w:t>
      </w:r>
      <w:r>
        <w:t xml:space="preserve"> (3</w:t>
      </w:r>
      <w:r w:rsidR="00AD155D">
        <w:t>,</w:t>
      </w:r>
      <w:r>
        <w:t>000 words)</w:t>
      </w:r>
      <w:r w:rsidR="00BB5EFF">
        <w:t>:</w:t>
      </w:r>
      <w:r w:rsidR="00B57A60">
        <w:t xml:space="preserve"> </w:t>
      </w:r>
      <w:r w:rsidR="00D869A6">
        <w:t>Thursday 1</w:t>
      </w:r>
      <w:r w:rsidR="00D869A6" w:rsidRPr="00D869A6">
        <w:rPr>
          <w:vertAlign w:val="superscript"/>
        </w:rPr>
        <w:t>st</w:t>
      </w:r>
      <w:r w:rsidR="00D869A6">
        <w:t xml:space="preserve"> June</w:t>
      </w:r>
      <w:r w:rsidR="009924EA">
        <w:t xml:space="preserve"> 5pm (Week 12)</w:t>
      </w:r>
    </w:p>
    <w:p w:rsidR="00731FF6" w:rsidRDefault="00731FF6" w:rsidP="009924EA">
      <w:r>
        <w:t>Paired Oral Presentation:</w:t>
      </w:r>
      <w:r w:rsidR="00BB5EFF">
        <w:t xml:space="preserve"> T</w:t>
      </w:r>
      <w:r>
        <w:t xml:space="preserve">imetabled in weeks </w:t>
      </w:r>
      <w:r w:rsidR="00D869A6">
        <w:t>10 or 11</w:t>
      </w:r>
      <w:r w:rsidR="00F329D5">
        <w:t xml:space="preserve">. </w:t>
      </w:r>
    </w:p>
    <w:p w:rsidR="009924EA" w:rsidRDefault="009924EA" w:rsidP="009924EA"/>
    <w:p w:rsidR="009924EA" w:rsidRPr="00022C27" w:rsidRDefault="009924EA" w:rsidP="00426A09">
      <w:pPr>
        <w:pStyle w:val="Heading2"/>
      </w:pPr>
      <w:r w:rsidRPr="00022C27">
        <w:t>Asses</w:t>
      </w:r>
      <w:r>
        <w:t>sment Ta</w:t>
      </w:r>
      <w:r w:rsidRPr="00022C27">
        <w:t xml:space="preserve">sk </w:t>
      </w:r>
      <w:r>
        <w:t>Two</w:t>
      </w:r>
      <w:r w:rsidRPr="00022C27">
        <w:t xml:space="preserve"> </w:t>
      </w:r>
    </w:p>
    <w:p w:rsidR="009924EA" w:rsidRDefault="009924EA" w:rsidP="009924EA"/>
    <w:p w:rsidR="009924EA" w:rsidRPr="009A727F" w:rsidRDefault="009924EA" w:rsidP="009924EA">
      <w:pPr>
        <w:widowControl w:val="0"/>
        <w:autoSpaceDE w:val="0"/>
        <w:autoSpaceDN w:val="0"/>
        <w:adjustRightInd w:val="0"/>
        <w:spacing w:after="26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9A727F">
        <w:rPr>
          <w:rFonts w:ascii="Times New Roman" w:hAnsi="Times New Roman" w:cs="Times New Roman"/>
          <w:b/>
          <w:i/>
          <w:iCs/>
          <w:sz w:val="22"/>
          <w:szCs w:val="22"/>
        </w:rPr>
        <w:t>A Worker's Speech To A Doctor</w:t>
      </w:r>
    </w:p>
    <w:p w:rsidR="009924EA" w:rsidRPr="009A727F" w:rsidRDefault="00205C56" w:rsidP="009924EA">
      <w:pPr>
        <w:pStyle w:val="NoSpacing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When we come to you</w:t>
      </w:r>
    </w:p>
    <w:p w:rsidR="009924EA" w:rsidRPr="009A727F" w:rsidRDefault="00205C56" w:rsidP="009924EA">
      <w:pPr>
        <w:pStyle w:val="NoSpacing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Our rags are torn off us</w:t>
      </w:r>
    </w:p>
    <w:p w:rsidR="009924EA" w:rsidRPr="009A727F" w:rsidRDefault="009924EA" w:rsidP="009924EA">
      <w:pPr>
        <w:pStyle w:val="NoSpacing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A727F">
        <w:rPr>
          <w:rFonts w:ascii="Times New Roman" w:hAnsi="Times New Roman" w:cs="Times New Roman"/>
          <w:i/>
          <w:sz w:val="22"/>
          <w:szCs w:val="22"/>
        </w:rPr>
        <w:t xml:space="preserve">And you </w:t>
      </w:r>
      <w:r w:rsidR="00205C56">
        <w:rPr>
          <w:rFonts w:ascii="Times New Roman" w:hAnsi="Times New Roman" w:cs="Times New Roman"/>
          <w:i/>
          <w:sz w:val="22"/>
          <w:szCs w:val="22"/>
        </w:rPr>
        <w:t>listen all over our naked body.</w:t>
      </w:r>
    </w:p>
    <w:p w:rsidR="009924EA" w:rsidRPr="009A727F" w:rsidRDefault="00205C56" w:rsidP="009924EA">
      <w:pPr>
        <w:pStyle w:val="NoSpacing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As to the cause of our illness</w:t>
      </w:r>
    </w:p>
    <w:p w:rsidR="009924EA" w:rsidRPr="009A727F" w:rsidRDefault="009924EA" w:rsidP="009924EA">
      <w:pPr>
        <w:pStyle w:val="NoSpacing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A727F">
        <w:rPr>
          <w:rFonts w:ascii="Times New Roman" w:hAnsi="Times New Roman" w:cs="Times New Roman"/>
          <w:i/>
          <w:sz w:val="22"/>
          <w:szCs w:val="22"/>
        </w:rPr>
        <w:t>One glance at our rags would</w:t>
      </w:r>
    </w:p>
    <w:p w:rsidR="009924EA" w:rsidRPr="009A727F" w:rsidRDefault="009924EA" w:rsidP="009924EA">
      <w:pPr>
        <w:pStyle w:val="NoSpacing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A727F">
        <w:rPr>
          <w:rFonts w:ascii="Times New Roman" w:hAnsi="Times New Roman" w:cs="Times New Roman"/>
          <w:i/>
          <w:sz w:val="22"/>
          <w:szCs w:val="22"/>
        </w:rPr>
        <w:t>Tell you more. It i</w:t>
      </w:r>
      <w:r w:rsidR="00205C56">
        <w:rPr>
          <w:rFonts w:ascii="Times New Roman" w:hAnsi="Times New Roman" w:cs="Times New Roman"/>
          <w:i/>
          <w:sz w:val="22"/>
          <w:szCs w:val="22"/>
        </w:rPr>
        <w:t>s the same cause that wears out</w:t>
      </w:r>
    </w:p>
    <w:p w:rsidR="009924EA" w:rsidRPr="009A727F" w:rsidRDefault="009924EA" w:rsidP="009924EA">
      <w:pPr>
        <w:pStyle w:val="NoSpacing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A727F">
        <w:rPr>
          <w:rFonts w:ascii="Times New Roman" w:hAnsi="Times New Roman" w:cs="Times New Roman"/>
          <w:i/>
          <w:sz w:val="22"/>
          <w:szCs w:val="22"/>
        </w:rPr>
        <w:t>Our bodies and our clothes.</w:t>
      </w:r>
    </w:p>
    <w:p w:rsidR="009924EA" w:rsidRPr="009A727F" w:rsidRDefault="009924EA" w:rsidP="009924EA">
      <w:pPr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9924EA" w:rsidRPr="009A727F" w:rsidRDefault="009924EA" w:rsidP="009924EA">
      <w:pPr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A727F">
        <w:rPr>
          <w:rFonts w:ascii="Times New Roman" w:hAnsi="Times New Roman" w:cs="Times New Roman"/>
          <w:i/>
          <w:sz w:val="22"/>
          <w:szCs w:val="22"/>
        </w:rPr>
        <w:t>The pain in our shoulder comes</w:t>
      </w:r>
    </w:p>
    <w:p w:rsidR="009924EA" w:rsidRPr="009A727F" w:rsidRDefault="009924EA" w:rsidP="009924EA">
      <w:pPr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A727F">
        <w:rPr>
          <w:rFonts w:ascii="Times New Roman" w:hAnsi="Times New Roman" w:cs="Times New Roman"/>
          <w:i/>
          <w:sz w:val="22"/>
          <w:szCs w:val="22"/>
        </w:rPr>
        <w:t>You say, from the da</w:t>
      </w:r>
      <w:r w:rsidR="00205C56">
        <w:rPr>
          <w:rFonts w:ascii="Times New Roman" w:hAnsi="Times New Roman" w:cs="Times New Roman"/>
          <w:i/>
          <w:sz w:val="22"/>
          <w:szCs w:val="22"/>
        </w:rPr>
        <w:t>mp; and this is also the reason</w:t>
      </w:r>
    </w:p>
    <w:p w:rsidR="009924EA" w:rsidRPr="009A727F" w:rsidRDefault="009924EA" w:rsidP="009924EA">
      <w:pPr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A727F">
        <w:rPr>
          <w:rFonts w:ascii="Times New Roman" w:hAnsi="Times New Roman" w:cs="Times New Roman"/>
          <w:i/>
          <w:sz w:val="22"/>
          <w:szCs w:val="22"/>
        </w:rPr>
        <w:t>For the</w:t>
      </w:r>
      <w:r w:rsidR="00205C56">
        <w:rPr>
          <w:rFonts w:ascii="Times New Roman" w:hAnsi="Times New Roman" w:cs="Times New Roman"/>
          <w:i/>
          <w:sz w:val="22"/>
          <w:szCs w:val="22"/>
        </w:rPr>
        <w:t xml:space="preserve"> stain on the wall of our flat.</w:t>
      </w:r>
    </w:p>
    <w:p w:rsidR="009924EA" w:rsidRPr="009A727F" w:rsidRDefault="00205C56" w:rsidP="009924EA">
      <w:pPr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So tell us:</w:t>
      </w:r>
    </w:p>
    <w:p w:rsidR="009924EA" w:rsidRPr="009A727F" w:rsidRDefault="009924EA" w:rsidP="009924EA">
      <w:pPr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A727F">
        <w:rPr>
          <w:rFonts w:ascii="Times New Roman" w:hAnsi="Times New Roman" w:cs="Times New Roman"/>
          <w:i/>
          <w:sz w:val="22"/>
          <w:szCs w:val="22"/>
        </w:rPr>
        <w:t>Where does the damp come from?</w:t>
      </w:r>
    </w:p>
    <w:p w:rsidR="009924EA" w:rsidRPr="009A727F" w:rsidRDefault="009924EA" w:rsidP="009924EA">
      <w:pPr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9924EA" w:rsidRPr="009A727F" w:rsidRDefault="009924EA" w:rsidP="009924EA">
      <w:pPr>
        <w:widowControl w:val="0"/>
        <w:autoSpaceDE w:val="0"/>
        <w:autoSpaceDN w:val="0"/>
        <w:adjustRightInd w:val="0"/>
        <w:spacing w:after="260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 w:rsidRPr="009A727F">
        <w:rPr>
          <w:rFonts w:ascii="Times New Roman" w:hAnsi="Times New Roman" w:cs="Times New Roman"/>
          <w:i/>
          <w:sz w:val="22"/>
          <w:szCs w:val="22"/>
        </w:rPr>
        <w:t>Bertolt Brecht (1898-1956)</w:t>
      </w:r>
    </w:p>
    <w:p w:rsidR="009924EA" w:rsidRDefault="009924EA" w:rsidP="009924EA">
      <w:pPr>
        <w:rPr>
          <w:rFonts w:ascii="Times New Roman" w:hAnsi="Times New Roman" w:cs="Times New Roman"/>
          <w:sz w:val="22"/>
          <w:szCs w:val="22"/>
        </w:rPr>
      </w:pPr>
    </w:p>
    <w:p w:rsidR="0077705E" w:rsidRPr="005D2B51" w:rsidRDefault="006C661B" w:rsidP="005D2B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</w:t>
      </w:r>
      <w:r w:rsidR="009924EA">
        <w:rPr>
          <w:rFonts w:ascii="Times New Roman" w:hAnsi="Times New Roman" w:cs="Times New Roman"/>
          <w:sz w:val="22"/>
          <w:szCs w:val="22"/>
        </w:rPr>
        <w:t xml:space="preserve"> an intrepid Health Promotion</w:t>
      </w:r>
      <w:r w:rsidR="00B9114C">
        <w:rPr>
          <w:rFonts w:ascii="Times New Roman" w:hAnsi="Times New Roman" w:cs="Times New Roman"/>
          <w:sz w:val="22"/>
          <w:szCs w:val="22"/>
        </w:rPr>
        <w:t xml:space="preserve"> professional with expertise in a range</w:t>
      </w:r>
      <w:r w:rsidR="009924EA">
        <w:rPr>
          <w:rFonts w:ascii="Times New Roman" w:hAnsi="Times New Roman" w:cs="Times New Roman"/>
          <w:sz w:val="22"/>
          <w:szCs w:val="22"/>
        </w:rPr>
        <w:t xml:space="preserve"> of health issue</w:t>
      </w:r>
      <w:r w:rsidR="004842E8">
        <w:rPr>
          <w:rFonts w:ascii="Times New Roman" w:hAnsi="Times New Roman" w:cs="Times New Roman"/>
          <w:sz w:val="22"/>
          <w:szCs w:val="22"/>
        </w:rPr>
        <w:t>s</w:t>
      </w:r>
      <w:r w:rsidR="00B9114C">
        <w:rPr>
          <w:rFonts w:ascii="Times New Roman" w:hAnsi="Times New Roman" w:cs="Times New Roman"/>
          <w:sz w:val="22"/>
          <w:szCs w:val="22"/>
        </w:rPr>
        <w:t xml:space="preserve"> and population groups</w:t>
      </w:r>
      <w:r w:rsidR="004842E8">
        <w:rPr>
          <w:rFonts w:ascii="Times New Roman" w:hAnsi="Times New Roman" w:cs="Times New Roman"/>
          <w:sz w:val="22"/>
          <w:szCs w:val="22"/>
        </w:rPr>
        <w:t>,</w:t>
      </w:r>
      <w:r w:rsidR="009924EA">
        <w:rPr>
          <w:rFonts w:ascii="Times New Roman" w:hAnsi="Times New Roman" w:cs="Times New Roman"/>
          <w:sz w:val="22"/>
          <w:szCs w:val="22"/>
        </w:rPr>
        <w:t xml:space="preserve"> </w:t>
      </w:r>
      <w:r w:rsidR="00EB386F">
        <w:rPr>
          <w:rFonts w:ascii="Times New Roman" w:hAnsi="Times New Roman" w:cs="Times New Roman"/>
          <w:sz w:val="22"/>
          <w:szCs w:val="22"/>
        </w:rPr>
        <w:t xml:space="preserve">select </w:t>
      </w:r>
      <w:r w:rsidR="00FD1D5E">
        <w:rPr>
          <w:rFonts w:ascii="Times New Roman" w:hAnsi="Times New Roman" w:cs="Times New Roman"/>
          <w:sz w:val="22"/>
          <w:szCs w:val="22"/>
        </w:rPr>
        <w:t>ONE</w:t>
      </w:r>
      <w:r w:rsidR="009924EA">
        <w:rPr>
          <w:rFonts w:ascii="Times New Roman" w:hAnsi="Times New Roman" w:cs="Times New Roman"/>
          <w:sz w:val="22"/>
          <w:szCs w:val="22"/>
        </w:rPr>
        <w:t xml:space="preserve"> </w:t>
      </w:r>
      <w:r w:rsidR="00FD1D5E">
        <w:rPr>
          <w:rFonts w:ascii="Times New Roman" w:hAnsi="Times New Roman" w:cs="Times New Roman"/>
          <w:sz w:val="22"/>
          <w:szCs w:val="22"/>
        </w:rPr>
        <w:t>health promotion intervention</w:t>
      </w:r>
      <w:r w:rsidR="00E2479C">
        <w:rPr>
          <w:rFonts w:ascii="Times New Roman" w:hAnsi="Times New Roman" w:cs="Times New Roman"/>
          <w:sz w:val="22"/>
          <w:szCs w:val="22"/>
        </w:rPr>
        <w:t xml:space="preserve"> for ONE of the </w:t>
      </w:r>
      <w:r w:rsidR="00776AF2">
        <w:rPr>
          <w:rFonts w:ascii="Times New Roman" w:hAnsi="Times New Roman" w:cs="Times New Roman"/>
          <w:sz w:val="22"/>
          <w:szCs w:val="22"/>
        </w:rPr>
        <w:t xml:space="preserve">five </w:t>
      </w:r>
      <w:r w:rsidR="00E2479C">
        <w:rPr>
          <w:rFonts w:ascii="Times New Roman" w:hAnsi="Times New Roman" w:cs="Times New Roman"/>
          <w:sz w:val="22"/>
          <w:szCs w:val="22"/>
        </w:rPr>
        <w:t xml:space="preserve">population groups listed </w:t>
      </w:r>
      <w:r w:rsidR="00365E1A">
        <w:rPr>
          <w:rFonts w:ascii="Times New Roman" w:hAnsi="Times New Roman" w:cs="Times New Roman"/>
          <w:sz w:val="22"/>
          <w:szCs w:val="22"/>
        </w:rPr>
        <w:t>in the attached document</w:t>
      </w:r>
      <w:r w:rsidR="00FD1D5E">
        <w:rPr>
          <w:rFonts w:ascii="Times New Roman" w:hAnsi="Times New Roman" w:cs="Times New Roman"/>
          <w:sz w:val="22"/>
          <w:szCs w:val="22"/>
        </w:rPr>
        <w:t>:</w:t>
      </w:r>
      <w:r w:rsidR="000F6813">
        <w:rPr>
          <w:rFonts w:ascii="Times New Roman" w:hAnsi="Times New Roman" w:cs="Times New Roman"/>
          <w:sz w:val="22"/>
          <w:szCs w:val="22"/>
        </w:rPr>
        <w:t xml:space="preserve"> </w:t>
      </w:r>
      <w:r w:rsidR="000F6813" w:rsidRPr="00AE1DAA">
        <w:rPr>
          <w:rFonts w:ascii="Times New Roman" w:hAnsi="Times New Roman" w:cs="Times New Roman"/>
          <w:i/>
          <w:sz w:val="22"/>
          <w:szCs w:val="22"/>
        </w:rPr>
        <w:t>Health Promotion Interventions Options 2017</w:t>
      </w:r>
      <w:r w:rsidR="000F6813">
        <w:rPr>
          <w:rFonts w:ascii="Times New Roman" w:hAnsi="Times New Roman" w:cs="Times New Roman"/>
          <w:sz w:val="22"/>
          <w:szCs w:val="22"/>
        </w:rPr>
        <w:t>.</w:t>
      </w:r>
      <w:r w:rsidR="009924E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924EA" w:rsidRDefault="009924EA" w:rsidP="009924EA">
      <w:pPr>
        <w:rPr>
          <w:rFonts w:ascii="Times New Roman" w:hAnsi="Times New Roman" w:cs="Times New Roman"/>
          <w:sz w:val="22"/>
          <w:szCs w:val="22"/>
        </w:rPr>
      </w:pPr>
    </w:p>
    <w:p w:rsidR="009924EA" w:rsidRDefault="009924EA" w:rsidP="009924E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World Health Organization (2012) report on </w:t>
      </w:r>
      <w:r w:rsidR="00353FE1">
        <w:rPr>
          <w:rFonts w:ascii="Times New Roman" w:hAnsi="Times New Roman" w:cs="Times New Roman"/>
          <w:sz w:val="22"/>
          <w:szCs w:val="22"/>
        </w:rPr>
        <w:t>‘</w:t>
      </w:r>
      <w:r>
        <w:rPr>
          <w:rFonts w:ascii="Times New Roman" w:hAnsi="Times New Roman" w:cs="Times New Roman"/>
          <w:sz w:val="22"/>
          <w:szCs w:val="22"/>
        </w:rPr>
        <w:t>Governance for health in the 21</w:t>
      </w:r>
      <w:r w:rsidRPr="00513843">
        <w:rPr>
          <w:rFonts w:ascii="Times New Roman" w:hAnsi="Times New Roman" w:cs="Times New Roman"/>
          <w:sz w:val="22"/>
          <w:szCs w:val="22"/>
          <w:vertAlign w:val="superscript"/>
        </w:rPr>
        <w:t>st</w:t>
      </w:r>
      <w:r>
        <w:rPr>
          <w:rFonts w:ascii="Times New Roman" w:hAnsi="Times New Roman" w:cs="Times New Roman"/>
          <w:sz w:val="22"/>
          <w:szCs w:val="22"/>
        </w:rPr>
        <w:t xml:space="preserve"> Century</w:t>
      </w:r>
      <w:r w:rsidR="00727278">
        <w:rPr>
          <w:rFonts w:ascii="Times New Roman" w:hAnsi="Times New Roman" w:cs="Times New Roman"/>
          <w:sz w:val="22"/>
          <w:szCs w:val="22"/>
        </w:rPr>
        <w:t>’</w:t>
      </w:r>
      <w:r>
        <w:rPr>
          <w:rFonts w:ascii="Times New Roman" w:hAnsi="Times New Roman" w:cs="Times New Roman"/>
          <w:sz w:val="22"/>
          <w:szCs w:val="22"/>
        </w:rPr>
        <w:t xml:space="preserve"> asserts there are new challenges (and opportunities) for health in the 21st Century that require systems approaches and networked responses at all levels (WHO 2012</w:t>
      </w:r>
      <w:r w:rsidR="00203F3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p. vii)</w:t>
      </w:r>
      <w:r w:rsidR="007A6BEA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84165C" w:rsidRDefault="00E32769" w:rsidP="0084165C">
      <w:pPr>
        <w:ind w:left="720"/>
        <w:rPr>
          <w:rFonts w:ascii="Candara" w:hAnsi="Candara" w:cs="Candara"/>
          <w:i/>
          <w:color w:val="000000"/>
          <w:sz w:val="20"/>
          <w:szCs w:val="20"/>
          <w:lang w:val="en-AU"/>
        </w:rPr>
      </w:pPr>
      <w:r w:rsidRPr="00B56D86">
        <w:rPr>
          <w:rFonts w:cs="Candara"/>
          <w:i/>
          <w:color w:val="000000"/>
          <w:sz w:val="20"/>
          <w:szCs w:val="20"/>
          <w:lang w:val="en-AU"/>
        </w:rPr>
        <w:t>The changing nature of the challenges faced by 21st-century societies drives new approaches to governance; health is only one challenge and is not always given priority. Most of these challenges, however, have significant health effects, which have not been</w:t>
      </w:r>
      <w:r w:rsidRPr="00B56D86">
        <w:rPr>
          <w:rFonts w:cs="Candara"/>
          <w:i/>
          <w:color w:val="000000"/>
          <w:sz w:val="22"/>
          <w:szCs w:val="22"/>
          <w:lang w:val="en-AU"/>
        </w:rPr>
        <w:t xml:space="preserve"> </w:t>
      </w:r>
      <w:r w:rsidRPr="00B56D86">
        <w:rPr>
          <w:rFonts w:cs="Candara"/>
          <w:i/>
          <w:color w:val="000000"/>
          <w:sz w:val="20"/>
          <w:szCs w:val="20"/>
          <w:lang w:val="en-AU"/>
        </w:rPr>
        <w:t>considered sufficiently</w:t>
      </w:r>
      <w:r w:rsidRPr="00B56D86">
        <w:rPr>
          <w:rFonts w:cs="Candara"/>
          <w:i/>
          <w:color w:val="000000"/>
          <w:sz w:val="22"/>
          <w:szCs w:val="22"/>
          <w:lang w:val="en-AU"/>
        </w:rPr>
        <w:t xml:space="preserve"> </w:t>
      </w:r>
      <w:r w:rsidRPr="00B56D86">
        <w:rPr>
          <w:rFonts w:cs="Candara"/>
          <w:i/>
          <w:color w:val="000000"/>
          <w:sz w:val="20"/>
          <w:szCs w:val="20"/>
          <w:lang w:val="en-AU"/>
        </w:rPr>
        <w:t>so far. The challenges include systemic shocks, such as natural disasters and disease outbreaks, as well as longer</w:t>
      </w:r>
      <w:r w:rsidRPr="00E85407">
        <w:rPr>
          <w:rFonts w:ascii="Candara" w:hAnsi="Candara" w:cs="Candara"/>
          <w:i/>
          <w:color w:val="000000"/>
          <w:sz w:val="20"/>
          <w:szCs w:val="20"/>
          <w:lang w:val="en-AU"/>
        </w:rPr>
        <w:t>-</w:t>
      </w:r>
      <w:r w:rsidRPr="00B56D86">
        <w:rPr>
          <w:rFonts w:cs="Candara"/>
          <w:i/>
          <w:color w:val="000000"/>
          <w:sz w:val="20"/>
          <w:szCs w:val="20"/>
          <w:lang w:val="en-AU"/>
        </w:rPr>
        <w:t>term processes, such as urbanization, epidemiological and demographic transitions, food insecurity, climate change and widening economic disparities. Unique to our times are the synergistic global interconnections among these large-scale challenges (and opportunities) and the interdependence of most of the solutions. The complexity of these wicked problems calls for systems approaches and networked responses at all levels</w:t>
      </w:r>
      <w:r w:rsidRPr="00E85407">
        <w:rPr>
          <w:rFonts w:ascii="Candara" w:hAnsi="Candara" w:cs="Candara"/>
          <w:i/>
          <w:color w:val="000000"/>
          <w:sz w:val="20"/>
          <w:szCs w:val="20"/>
          <w:lang w:val="en-AU"/>
        </w:rPr>
        <w:t>.</w:t>
      </w:r>
      <w:r>
        <w:rPr>
          <w:rFonts w:ascii="Candara" w:hAnsi="Candara" w:cs="Candara"/>
          <w:i/>
          <w:color w:val="000000"/>
          <w:sz w:val="20"/>
          <w:szCs w:val="20"/>
          <w:lang w:val="en-AU"/>
        </w:rPr>
        <w:t xml:space="preserve"> </w:t>
      </w:r>
    </w:p>
    <w:p w:rsidR="00E32769" w:rsidRDefault="0084165C" w:rsidP="0084165C">
      <w:pPr>
        <w:ind w:left="720"/>
        <w:rPr>
          <w:rFonts w:ascii="Times New Roman" w:hAnsi="Times New Roman" w:cs="Times New Roman"/>
          <w:sz w:val="22"/>
          <w:szCs w:val="22"/>
        </w:rPr>
      </w:pPr>
      <w:r w:rsidRPr="000F4C89">
        <w:rPr>
          <w:rFonts w:cs="Candara"/>
          <w:color w:val="000000"/>
          <w:sz w:val="20"/>
          <w:szCs w:val="20"/>
          <w:lang w:val="en-AU"/>
        </w:rPr>
        <w:t>(</w:t>
      </w:r>
      <w:r w:rsidR="00E32769">
        <w:rPr>
          <w:rFonts w:ascii="Times New Roman" w:hAnsi="Times New Roman" w:cs="Times New Roman"/>
          <w:sz w:val="22"/>
          <w:szCs w:val="22"/>
        </w:rPr>
        <w:t>WHO 2012</w:t>
      </w:r>
      <w:r w:rsidR="00FD42FA">
        <w:rPr>
          <w:rFonts w:ascii="Times New Roman" w:hAnsi="Times New Roman" w:cs="Times New Roman"/>
          <w:sz w:val="22"/>
          <w:szCs w:val="22"/>
        </w:rPr>
        <w:t>,</w:t>
      </w:r>
      <w:r w:rsidR="00E32769">
        <w:rPr>
          <w:rFonts w:ascii="Times New Roman" w:hAnsi="Times New Roman" w:cs="Times New Roman"/>
          <w:sz w:val="22"/>
          <w:szCs w:val="22"/>
        </w:rPr>
        <w:t xml:space="preserve"> p. vii</w:t>
      </w:r>
      <w:r w:rsidR="00FD42FA">
        <w:rPr>
          <w:rFonts w:ascii="Times New Roman" w:hAnsi="Times New Roman" w:cs="Times New Roman"/>
          <w:sz w:val="22"/>
          <w:szCs w:val="22"/>
        </w:rPr>
        <w:t>)</w:t>
      </w:r>
    </w:p>
    <w:p w:rsidR="009924EA" w:rsidRDefault="009924EA" w:rsidP="009924EA">
      <w:pPr>
        <w:rPr>
          <w:rFonts w:ascii="Times New Roman" w:hAnsi="Times New Roman" w:cs="Times New Roman"/>
          <w:sz w:val="22"/>
          <w:szCs w:val="22"/>
        </w:rPr>
      </w:pPr>
    </w:p>
    <w:p w:rsidR="0064520A" w:rsidRDefault="0064520A" w:rsidP="009924E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These are also echoed in the work of Allender et al. (2015)</w:t>
      </w:r>
      <w:r w:rsidR="005A171D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Bloch et al</w:t>
      </w:r>
      <w:r w:rsidR="00AB6C62">
        <w:rPr>
          <w:rFonts w:ascii="Times New Roman" w:hAnsi="Times New Roman" w:cs="Times New Roman"/>
          <w:sz w:val="22"/>
          <w:szCs w:val="22"/>
        </w:rPr>
        <w:t>. (2014) and Fisher et al. (2014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1B2C61" w:rsidRDefault="001B2C61" w:rsidP="009924EA">
      <w:pPr>
        <w:rPr>
          <w:rFonts w:ascii="Times New Roman" w:hAnsi="Times New Roman" w:cs="Times New Roman"/>
          <w:sz w:val="22"/>
          <w:szCs w:val="22"/>
        </w:rPr>
      </w:pPr>
    </w:p>
    <w:p w:rsidR="00237557" w:rsidRDefault="009924EA" w:rsidP="009924E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WHO </w:t>
      </w:r>
      <w:r w:rsidR="009C39CA">
        <w:rPr>
          <w:rFonts w:ascii="Times New Roman" w:hAnsi="Times New Roman" w:cs="Times New Roman"/>
          <w:sz w:val="22"/>
          <w:szCs w:val="22"/>
        </w:rPr>
        <w:t xml:space="preserve">has </w:t>
      </w:r>
      <w:r>
        <w:rPr>
          <w:rFonts w:ascii="Times New Roman" w:hAnsi="Times New Roman" w:cs="Times New Roman"/>
          <w:sz w:val="22"/>
          <w:szCs w:val="22"/>
        </w:rPr>
        <w:t>request</w:t>
      </w:r>
      <w:r w:rsidR="009C39CA">
        <w:rPr>
          <w:rFonts w:ascii="Times New Roman" w:hAnsi="Times New Roman" w:cs="Times New Roman"/>
          <w:sz w:val="22"/>
          <w:szCs w:val="22"/>
        </w:rPr>
        <w:t>ed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311BC">
        <w:rPr>
          <w:rFonts w:ascii="Times New Roman" w:hAnsi="Times New Roman" w:cs="Times New Roman"/>
          <w:sz w:val="22"/>
          <w:szCs w:val="22"/>
        </w:rPr>
        <w:t xml:space="preserve">that </w:t>
      </w:r>
      <w:r>
        <w:rPr>
          <w:rFonts w:ascii="Times New Roman" w:hAnsi="Times New Roman" w:cs="Times New Roman"/>
          <w:sz w:val="22"/>
          <w:szCs w:val="22"/>
        </w:rPr>
        <w:t>you evalua</w:t>
      </w:r>
      <w:r w:rsidR="00312D22">
        <w:rPr>
          <w:rFonts w:ascii="Times New Roman" w:hAnsi="Times New Roman" w:cs="Times New Roman"/>
          <w:sz w:val="22"/>
          <w:szCs w:val="22"/>
        </w:rPr>
        <w:t>te</w:t>
      </w:r>
      <w:r>
        <w:rPr>
          <w:rFonts w:ascii="Times New Roman" w:hAnsi="Times New Roman" w:cs="Times New Roman"/>
          <w:sz w:val="22"/>
          <w:szCs w:val="22"/>
        </w:rPr>
        <w:t xml:space="preserve"> the efficacy of health promotion interventions for your area of expertise to determine if they meet the challenges for health in the 21</w:t>
      </w:r>
      <w:r w:rsidRPr="00513843">
        <w:rPr>
          <w:rFonts w:ascii="Times New Roman" w:hAnsi="Times New Roman" w:cs="Times New Roman"/>
          <w:sz w:val="22"/>
          <w:szCs w:val="22"/>
          <w:vertAlign w:val="superscript"/>
        </w:rPr>
        <w:t>st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D4CB1"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entury. In order to do this you need to</w:t>
      </w:r>
      <w:r w:rsidR="00237557">
        <w:rPr>
          <w:rFonts w:ascii="Times New Roman" w:hAnsi="Times New Roman" w:cs="Times New Roman"/>
          <w:sz w:val="22"/>
          <w:szCs w:val="22"/>
        </w:rPr>
        <w:t>:</w:t>
      </w:r>
    </w:p>
    <w:p w:rsidR="00CD70C6" w:rsidRDefault="00CD70C6" w:rsidP="009924EA">
      <w:pPr>
        <w:rPr>
          <w:rFonts w:ascii="Times New Roman" w:hAnsi="Times New Roman" w:cs="Times New Roman"/>
          <w:sz w:val="22"/>
          <w:szCs w:val="22"/>
        </w:rPr>
      </w:pPr>
    </w:p>
    <w:p w:rsidR="00312D22" w:rsidRDefault="008C4DDF" w:rsidP="00F216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with a partner to</w:t>
      </w:r>
      <w:r w:rsidR="00237557" w:rsidRPr="00F216F2">
        <w:rPr>
          <w:rFonts w:ascii="Times New Roman" w:hAnsi="Times New Roman" w:cs="Times New Roman"/>
        </w:rPr>
        <w:t xml:space="preserve"> prepare a </w:t>
      </w:r>
      <w:r w:rsidR="00D869A6">
        <w:rPr>
          <w:rFonts w:ascii="Times New Roman" w:hAnsi="Times New Roman" w:cs="Times New Roman"/>
        </w:rPr>
        <w:t>10</w:t>
      </w:r>
      <w:r w:rsidR="00312D22">
        <w:rPr>
          <w:rFonts w:ascii="Times New Roman" w:hAnsi="Times New Roman" w:cs="Times New Roman"/>
        </w:rPr>
        <w:t xml:space="preserve"> </w:t>
      </w:r>
      <w:r w:rsidR="00237557" w:rsidRPr="00F216F2">
        <w:rPr>
          <w:rFonts w:ascii="Times New Roman" w:hAnsi="Times New Roman" w:cs="Times New Roman"/>
        </w:rPr>
        <w:t xml:space="preserve">minute oral presentation </w:t>
      </w:r>
      <w:r w:rsidR="00AD4CB1">
        <w:rPr>
          <w:rFonts w:ascii="Times New Roman" w:hAnsi="Times New Roman" w:cs="Times New Roman"/>
        </w:rPr>
        <w:t>assessing the extent to which each of the two health promotion interventions meet the challenges for health in the 21</w:t>
      </w:r>
      <w:r w:rsidR="00AD4CB1" w:rsidRPr="00AD4CB1">
        <w:rPr>
          <w:rFonts w:ascii="Times New Roman" w:hAnsi="Times New Roman" w:cs="Times New Roman"/>
          <w:vertAlign w:val="superscript"/>
        </w:rPr>
        <w:t>st</w:t>
      </w:r>
      <w:r w:rsidR="00AD4CB1">
        <w:rPr>
          <w:rFonts w:ascii="Times New Roman" w:hAnsi="Times New Roman" w:cs="Times New Roman"/>
        </w:rPr>
        <w:t xml:space="preserve"> century. You will do this by</w:t>
      </w:r>
      <w:r w:rsidR="00D44ED7" w:rsidRPr="00BD751B">
        <w:rPr>
          <w:rFonts w:ascii="Times New Roman" w:hAnsi="Times New Roman" w:cs="Times New Roman"/>
        </w:rPr>
        <w:t xml:space="preserve"> </w:t>
      </w:r>
      <w:r w:rsidR="00312D22">
        <w:rPr>
          <w:rFonts w:ascii="Times New Roman" w:hAnsi="Times New Roman" w:cs="Times New Roman"/>
        </w:rPr>
        <w:t xml:space="preserve">utilising the frameworks and approaches outlined in </w:t>
      </w:r>
      <w:r w:rsidR="00C555DA">
        <w:rPr>
          <w:rFonts w:ascii="Times New Roman" w:hAnsi="Times New Roman" w:cs="Times New Roman"/>
        </w:rPr>
        <w:t xml:space="preserve">sections </w:t>
      </w:r>
      <w:r w:rsidR="00AD4CB1">
        <w:rPr>
          <w:rFonts w:ascii="Times New Roman" w:hAnsi="Times New Roman" w:cs="Times New Roman"/>
        </w:rPr>
        <w:t>2 and 3</w:t>
      </w:r>
      <w:r w:rsidR="00B668E1">
        <w:rPr>
          <w:rFonts w:ascii="Times New Roman" w:hAnsi="Times New Roman" w:cs="Times New Roman"/>
        </w:rPr>
        <w:t>.</w:t>
      </w:r>
      <w:r w:rsidR="00312D22">
        <w:rPr>
          <w:rFonts w:ascii="Times New Roman" w:hAnsi="Times New Roman" w:cs="Times New Roman"/>
        </w:rPr>
        <w:t>i</w:t>
      </w:r>
      <w:r w:rsidR="00B668E1">
        <w:rPr>
          <w:rFonts w:ascii="Times New Roman" w:hAnsi="Times New Roman" w:cs="Times New Roman"/>
        </w:rPr>
        <w:t>.</w:t>
      </w:r>
      <w:r w:rsidR="00312D22">
        <w:rPr>
          <w:rFonts w:ascii="Times New Roman" w:hAnsi="Times New Roman" w:cs="Times New Roman"/>
        </w:rPr>
        <w:t xml:space="preserve"> – </w:t>
      </w:r>
      <w:r w:rsidR="00AD4CB1">
        <w:rPr>
          <w:rFonts w:ascii="Times New Roman" w:hAnsi="Times New Roman" w:cs="Times New Roman"/>
        </w:rPr>
        <w:t>3</w:t>
      </w:r>
      <w:r w:rsidR="00B668E1">
        <w:rPr>
          <w:rFonts w:ascii="Times New Roman" w:hAnsi="Times New Roman" w:cs="Times New Roman"/>
        </w:rPr>
        <w:t>.v.</w:t>
      </w:r>
      <w:r w:rsidR="00312D22">
        <w:rPr>
          <w:rFonts w:ascii="Times New Roman" w:hAnsi="Times New Roman" w:cs="Times New Roman"/>
        </w:rPr>
        <w:t xml:space="preserve"> below.</w:t>
      </w:r>
    </w:p>
    <w:p w:rsidR="009924EA" w:rsidRPr="00F216F2" w:rsidRDefault="00312D22" w:rsidP="00F216F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Individually prepare a detailed</w:t>
      </w:r>
      <w:r w:rsidR="00B668E1">
        <w:rPr>
          <w:rFonts w:ascii="Times New Roman" w:hAnsi="Times New Roman" w:cs="Times New Roman"/>
        </w:rPr>
        <w:t xml:space="preserve"> written</w:t>
      </w:r>
      <w:r>
        <w:rPr>
          <w:rFonts w:ascii="Times New Roman" w:hAnsi="Times New Roman" w:cs="Times New Roman"/>
        </w:rPr>
        <w:t xml:space="preserve"> report on your findings. </w:t>
      </w:r>
    </w:p>
    <w:p w:rsidR="00D6217D" w:rsidRDefault="00D6217D" w:rsidP="00D6217D"/>
    <w:p w:rsidR="00A40B8D" w:rsidRDefault="00F61C43" w:rsidP="00426A09">
      <w:pPr>
        <w:pStyle w:val="Heading2"/>
      </w:pPr>
      <w:r>
        <w:t>OUTLINE OF</w:t>
      </w:r>
      <w:r w:rsidR="00642D06">
        <w:t xml:space="preserve"> </w:t>
      </w:r>
      <w:r w:rsidR="00B668E1" w:rsidRPr="00F216F2">
        <w:t xml:space="preserve">INDIVIDUAL REPORT </w:t>
      </w:r>
      <w:r w:rsidR="00A55B1E">
        <w:t>(</w:t>
      </w:r>
      <w:r w:rsidR="00D869A6">
        <w:t>45</w:t>
      </w:r>
      <w:r w:rsidR="00A55B1E">
        <w:t>%)</w:t>
      </w:r>
      <w:r w:rsidR="00D7292F">
        <w:t xml:space="preserve"> </w:t>
      </w:r>
    </w:p>
    <w:p w:rsidR="00334131" w:rsidRPr="00F216F2" w:rsidRDefault="00D7292F" w:rsidP="009924E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 also to marking rubric/criteria</w:t>
      </w:r>
      <w:r w:rsidR="003B5739">
        <w:rPr>
          <w:rFonts w:ascii="Times New Roman" w:hAnsi="Times New Roman" w:cs="Times New Roman"/>
          <w:b/>
        </w:rPr>
        <w:t>.</w:t>
      </w:r>
    </w:p>
    <w:p w:rsidR="00334131" w:rsidRDefault="00334131" w:rsidP="009924EA">
      <w:pPr>
        <w:rPr>
          <w:rFonts w:ascii="Times New Roman" w:hAnsi="Times New Roman" w:cs="Times New Roman"/>
          <w:sz w:val="22"/>
          <w:szCs w:val="22"/>
        </w:rPr>
      </w:pPr>
    </w:p>
    <w:p w:rsidR="00013AA9" w:rsidRPr="009E68E7" w:rsidRDefault="00312D22" w:rsidP="00312D22">
      <w:pPr>
        <w:rPr>
          <w:rFonts w:ascii="Times New Roman" w:hAnsi="Times New Roman" w:cs="Times New Roman"/>
          <w:sz w:val="22"/>
          <w:szCs w:val="22"/>
        </w:rPr>
      </w:pPr>
      <w:r w:rsidRPr="00F216F2">
        <w:rPr>
          <w:rFonts w:ascii="Times New Roman" w:hAnsi="Times New Roman" w:cs="Times New Roman"/>
          <w:sz w:val="22"/>
          <w:szCs w:val="22"/>
        </w:rPr>
        <w:t xml:space="preserve">1. </w:t>
      </w:r>
      <w:r w:rsidR="00013AA9" w:rsidRPr="00F216F2">
        <w:rPr>
          <w:rFonts w:ascii="Times New Roman" w:hAnsi="Times New Roman" w:cs="Times New Roman"/>
          <w:sz w:val="22"/>
          <w:szCs w:val="22"/>
        </w:rPr>
        <w:t>Provide an introduction to your report</w:t>
      </w:r>
      <w:r w:rsidR="000C472D">
        <w:rPr>
          <w:rFonts w:ascii="Times New Roman" w:hAnsi="Times New Roman" w:cs="Times New Roman"/>
          <w:sz w:val="22"/>
          <w:szCs w:val="22"/>
        </w:rPr>
        <w:t>.</w:t>
      </w:r>
      <w:r w:rsidR="00013AA9" w:rsidRPr="00F216F2">
        <w:rPr>
          <w:rFonts w:ascii="Times New Roman" w:hAnsi="Times New Roman" w:cs="Times New Roman"/>
          <w:sz w:val="22"/>
          <w:szCs w:val="22"/>
        </w:rPr>
        <w:t xml:space="preserve"> </w:t>
      </w:r>
      <w:r w:rsidR="00013AA9" w:rsidRPr="00F216F2">
        <w:rPr>
          <w:rFonts w:ascii="Times New Roman" w:hAnsi="Times New Roman" w:cs="Times New Roman"/>
          <w:b/>
          <w:sz w:val="22"/>
          <w:szCs w:val="22"/>
        </w:rPr>
        <w:t>(Approx</w:t>
      </w:r>
      <w:r w:rsidR="00B668E1" w:rsidRPr="00F216F2">
        <w:rPr>
          <w:rFonts w:ascii="Times New Roman" w:hAnsi="Times New Roman" w:cs="Times New Roman"/>
          <w:b/>
          <w:sz w:val="22"/>
          <w:szCs w:val="22"/>
        </w:rPr>
        <w:t>.</w:t>
      </w:r>
      <w:r w:rsidR="00013AA9" w:rsidRPr="00F216F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64E0F" w:rsidRPr="00F216F2">
        <w:rPr>
          <w:rFonts w:ascii="Times New Roman" w:hAnsi="Times New Roman" w:cs="Times New Roman"/>
          <w:b/>
          <w:sz w:val="22"/>
          <w:szCs w:val="22"/>
        </w:rPr>
        <w:t>20</w:t>
      </w:r>
      <w:r w:rsidR="00013AA9" w:rsidRPr="00F216F2">
        <w:rPr>
          <w:rFonts w:ascii="Times New Roman" w:hAnsi="Times New Roman" w:cs="Times New Roman"/>
          <w:b/>
          <w:sz w:val="22"/>
          <w:szCs w:val="22"/>
        </w:rPr>
        <w:t xml:space="preserve">0 words: </w:t>
      </w:r>
      <w:r w:rsidR="0077705E" w:rsidRPr="004F2A1A">
        <w:rPr>
          <w:rFonts w:ascii="Times New Roman" w:hAnsi="Times New Roman" w:cs="Times New Roman"/>
          <w:b/>
          <w:sz w:val="22"/>
          <w:szCs w:val="22"/>
        </w:rPr>
        <w:t>2</w:t>
      </w:r>
      <w:r w:rsidR="0077705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13AA9" w:rsidRPr="00F216F2">
        <w:rPr>
          <w:rFonts w:ascii="Times New Roman" w:hAnsi="Times New Roman" w:cs="Times New Roman"/>
          <w:b/>
          <w:sz w:val="22"/>
          <w:szCs w:val="22"/>
        </w:rPr>
        <w:t xml:space="preserve"> marks)</w:t>
      </w:r>
    </w:p>
    <w:p w:rsidR="003E284F" w:rsidRPr="00F216F2" w:rsidRDefault="003E284F" w:rsidP="003E284F">
      <w:pPr>
        <w:rPr>
          <w:rFonts w:ascii="Times New Roman" w:hAnsi="Times New Roman" w:cs="Times New Roman"/>
        </w:rPr>
      </w:pPr>
    </w:p>
    <w:p w:rsidR="009924EA" w:rsidRDefault="003E284F" w:rsidP="009924E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="009924EA">
        <w:rPr>
          <w:rFonts w:ascii="Times New Roman" w:hAnsi="Times New Roman" w:cs="Times New Roman"/>
          <w:sz w:val="22"/>
          <w:szCs w:val="22"/>
        </w:rPr>
        <w:t>.</w:t>
      </w:r>
      <w:r w:rsidR="00552DA4">
        <w:rPr>
          <w:rFonts w:ascii="Times New Roman" w:hAnsi="Times New Roman" w:cs="Times New Roman"/>
          <w:sz w:val="22"/>
          <w:szCs w:val="22"/>
        </w:rPr>
        <w:t xml:space="preserve"> </w:t>
      </w:r>
      <w:r w:rsidR="004061B7">
        <w:rPr>
          <w:rFonts w:ascii="Times New Roman" w:hAnsi="Times New Roman" w:cs="Times New Roman"/>
          <w:sz w:val="22"/>
          <w:szCs w:val="22"/>
        </w:rPr>
        <w:t xml:space="preserve">Use </w:t>
      </w:r>
      <w:r w:rsidR="009924EA">
        <w:rPr>
          <w:rFonts w:ascii="Times New Roman" w:hAnsi="Times New Roman" w:cs="Times New Roman"/>
          <w:sz w:val="22"/>
          <w:szCs w:val="22"/>
        </w:rPr>
        <w:t xml:space="preserve">a socio-ecological determinants approach to map the myriad, interconnected and interdependent causal chain of factors impacting on the health issue for the population group. Represent these relationships using a </w:t>
      </w:r>
      <w:r w:rsidR="009924EA" w:rsidRPr="0077705E">
        <w:rPr>
          <w:rFonts w:ascii="Times New Roman" w:hAnsi="Times New Roman" w:cs="Times New Roman"/>
          <w:b/>
          <w:sz w:val="22"/>
          <w:szCs w:val="22"/>
        </w:rPr>
        <w:t>concept map</w:t>
      </w:r>
      <w:r w:rsidR="009924EA">
        <w:rPr>
          <w:rFonts w:ascii="Times New Roman" w:hAnsi="Times New Roman" w:cs="Times New Roman"/>
          <w:sz w:val="22"/>
          <w:szCs w:val="22"/>
        </w:rPr>
        <w:t xml:space="preserve"> or a </w:t>
      </w:r>
      <w:r w:rsidR="009924EA" w:rsidRPr="0077705E">
        <w:rPr>
          <w:rFonts w:ascii="Times New Roman" w:hAnsi="Times New Roman" w:cs="Times New Roman"/>
          <w:b/>
          <w:sz w:val="22"/>
          <w:szCs w:val="22"/>
        </w:rPr>
        <w:t xml:space="preserve">model </w:t>
      </w:r>
      <w:r w:rsidR="009924EA">
        <w:rPr>
          <w:rFonts w:ascii="Times New Roman" w:hAnsi="Times New Roman" w:cs="Times New Roman"/>
          <w:sz w:val="22"/>
          <w:szCs w:val="22"/>
        </w:rPr>
        <w:t xml:space="preserve">of systems thinking such as </w:t>
      </w:r>
      <w:r w:rsidR="00C540D9">
        <w:rPr>
          <w:rFonts w:ascii="Times New Roman" w:hAnsi="Times New Roman" w:cs="Times New Roman"/>
          <w:sz w:val="22"/>
          <w:szCs w:val="22"/>
        </w:rPr>
        <w:t xml:space="preserve">the </w:t>
      </w:r>
      <w:r w:rsidR="009924EA">
        <w:rPr>
          <w:rFonts w:ascii="Times New Roman" w:hAnsi="Times New Roman" w:cs="Times New Roman"/>
          <w:sz w:val="22"/>
          <w:szCs w:val="22"/>
        </w:rPr>
        <w:t xml:space="preserve">Iceburg model etc. While you may identify a number of determinants, you need to </w:t>
      </w:r>
      <w:r w:rsidR="00B668E1">
        <w:rPr>
          <w:rFonts w:ascii="Times New Roman" w:hAnsi="Times New Roman" w:cs="Times New Roman"/>
          <w:b/>
          <w:sz w:val="22"/>
          <w:szCs w:val="22"/>
        </w:rPr>
        <w:t>EXPLAIN</w:t>
      </w:r>
      <w:r w:rsidR="00B668E1">
        <w:rPr>
          <w:rFonts w:ascii="Times New Roman" w:hAnsi="Times New Roman" w:cs="Times New Roman"/>
          <w:sz w:val="22"/>
          <w:szCs w:val="22"/>
        </w:rPr>
        <w:t xml:space="preserve"> </w:t>
      </w:r>
      <w:r w:rsidR="009924EA">
        <w:rPr>
          <w:rFonts w:ascii="Times New Roman" w:hAnsi="Times New Roman" w:cs="Times New Roman"/>
          <w:sz w:val="22"/>
          <w:szCs w:val="22"/>
        </w:rPr>
        <w:t xml:space="preserve">the connection between the </w:t>
      </w:r>
      <w:r w:rsidR="00B668E1" w:rsidRPr="00F216F2">
        <w:rPr>
          <w:rFonts w:ascii="Times New Roman" w:hAnsi="Times New Roman" w:cs="Times New Roman"/>
          <w:b/>
          <w:sz w:val="22"/>
          <w:szCs w:val="22"/>
        </w:rPr>
        <w:t>MAJOR</w:t>
      </w:r>
      <w:r w:rsidR="00B668E1">
        <w:rPr>
          <w:rFonts w:ascii="Times New Roman" w:hAnsi="Times New Roman" w:cs="Times New Roman"/>
          <w:sz w:val="22"/>
          <w:szCs w:val="22"/>
        </w:rPr>
        <w:t xml:space="preserve"> </w:t>
      </w:r>
      <w:r w:rsidR="009924EA">
        <w:rPr>
          <w:rFonts w:ascii="Times New Roman" w:hAnsi="Times New Roman" w:cs="Times New Roman"/>
          <w:sz w:val="22"/>
          <w:szCs w:val="22"/>
        </w:rPr>
        <w:t>determinants</w:t>
      </w:r>
      <w:r w:rsidR="004975D3">
        <w:rPr>
          <w:rFonts w:ascii="Times New Roman" w:hAnsi="Times New Roman" w:cs="Times New Roman"/>
          <w:sz w:val="22"/>
          <w:szCs w:val="22"/>
        </w:rPr>
        <w:t xml:space="preserve"> and these should also lead into the particular health promotion intervention, highlighting what the intervention is responding to</w:t>
      </w:r>
      <w:r w:rsidR="009924EA">
        <w:rPr>
          <w:rFonts w:ascii="Times New Roman" w:hAnsi="Times New Roman" w:cs="Times New Roman"/>
          <w:sz w:val="22"/>
          <w:szCs w:val="22"/>
        </w:rPr>
        <w:t xml:space="preserve">. </w:t>
      </w:r>
      <w:r w:rsidR="009924EA" w:rsidRPr="00CD1DD6">
        <w:rPr>
          <w:rFonts w:ascii="Times New Roman" w:hAnsi="Times New Roman" w:cs="Times New Roman"/>
          <w:b/>
          <w:sz w:val="22"/>
          <w:szCs w:val="22"/>
        </w:rPr>
        <w:t xml:space="preserve">(Approx. </w:t>
      </w:r>
      <w:r w:rsidR="00764E0F">
        <w:rPr>
          <w:rFonts w:ascii="Times New Roman" w:hAnsi="Times New Roman" w:cs="Times New Roman"/>
          <w:b/>
          <w:sz w:val="22"/>
          <w:szCs w:val="22"/>
        </w:rPr>
        <w:t>50</w:t>
      </w:r>
      <w:r w:rsidR="009924EA" w:rsidRPr="00CD1DD6">
        <w:rPr>
          <w:rFonts w:ascii="Times New Roman" w:hAnsi="Times New Roman" w:cs="Times New Roman"/>
          <w:b/>
          <w:sz w:val="22"/>
          <w:szCs w:val="22"/>
        </w:rPr>
        <w:t>0 words</w:t>
      </w:r>
      <w:r w:rsidR="00B3791C">
        <w:rPr>
          <w:rFonts w:ascii="Times New Roman" w:hAnsi="Times New Roman" w:cs="Times New Roman"/>
          <w:b/>
          <w:sz w:val="22"/>
          <w:szCs w:val="22"/>
        </w:rPr>
        <w:t>:</w:t>
      </w:r>
      <w:r w:rsidR="009924EA" w:rsidRPr="00CD1DD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12D22">
        <w:rPr>
          <w:rFonts w:ascii="Times New Roman" w:hAnsi="Times New Roman" w:cs="Times New Roman"/>
          <w:b/>
          <w:sz w:val="22"/>
          <w:szCs w:val="22"/>
        </w:rPr>
        <w:t>7</w:t>
      </w:r>
      <w:r w:rsidR="00312D22" w:rsidRPr="00CD1DD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924EA" w:rsidRPr="00CD1DD6">
        <w:rPr>
          <w:rFonts w:ascii="Times New Roman" w:hAnsi="Times New Roman" w:cs="Times New Roman"/>
          <w:b/>
          <w:sz w:val="22"/>
          <w:szCs w:val="22"/>
        </w:rPr>
        <w:t>marks)</w:t>
      </w:r>
    </w:p>
    <w:p w:rsidR="007618AC" w:rsidRDefault="007618AC" w:rsidP="009924EA">
      <w:pPr>
        <w:rPr>
          <w:rFonts w:ascii="Times New Roman" w:hAnsi="Times New Roman" w:cs="Times New Roman"/>
          <w:sz w:val="22"/>
          <w:szCs w:val="22"/>
        </w:rPr>
      </w:pPr>
    </w:p>
    <w:p w:rsidR="009924EA" w:rsidRDefault="0077705E" w:rsidP="009924E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</w:t>
      </w:r>
      <w:r w:rsidR="009924EA">
        <w:rPr>
          <w:rFonts w:ascii="Times New Roman" w:hAnsi="Times New Roman" w:cs="Times New Roman"/>
          <w:sz w:val="22"/>
          <w:szCs w:val="22"/>
        </w:rPr>
        <w:t xml:space="preserve"> </w:t>
      </w:r>
      <w:r w:rsidR="004C7330">
        <w:rPr>
          <w:rFonts w:ascii="Times New Roman" w:hAnsi="Times New Roman" w:cs="Times New Roman"/>
          <w:sz w:val="22"/>
          <w:szCs w:val="22"/>
        </w:rPr>
        <w:t>Using the frameworks and approaches outlined in i. to v. below, a</w:t>
      </w:r>
      <w:r w:rsidR="009924EA">
        <w:rPr>
          <w:rFonts w:ascii="Times New Roman" w:hAnsi="Times New Roman" w:cs="Times New Roman"/>
          <w:sz w:val="22"/>
          <w:szCs w:val="22"/>
        </w:rPr>
        <w:t xml:space="preserve">ssess the efficacy of </w:t>
      </w:r>
      <w:r w:rsidR="00312D22">
        <w:rPr>
          <w:rFonts w:ascii="Times New Roman" w:hAnsi="Times New Roman" w:cs="Times New Roman"/>
          <w:sz w:val="22"/>
          <w:szCs w:val="22"/>
        </w:rPr>
        <w:t xml:space="preserve">your </w:t>
      </w:r>
      <w:r w:rsidR="007618AC">
        <w:rPr>
          <w:rFonts w:ascii="Times New Roman" w:hAnsi="Times New Roman" w:cs="Times New Roman"/>
          <w:sz w:val="22"/>
          <w:szCs w:val="22"/>
        </w:rPr>
        <w:t>health promotion</w:t>
      </w:r>
      <w:r w:rsidR="009924EA">
        <w:rPr>
          <w:rFonts w:ascii="Times New Roman" w:hAnsi="Times New Roman" w:cs="Times New Roman"/>
          <w:sz w:val="22"/>
          <w:szCs w:val="22"/>
        </w:rPr>
        <w:t xml:space="preserve"> intervention</w:t>
      </w:r>
      <w:r w:rsidR="00BE7C48">
        <w:rPr>
          <w:rFonts w:ascii="Times New Roman" w:hAnsi="Times New Roman" w:cs="Times New Roman"/>
          <w:sz w:val="22"/>
          <w:szCs w:val="22"/>
        </w:rPr>
        <w:t xml:space="preserve"> as inclusive of complex systems thinking</w:t>
      </w:r>
      <w:r w:rsidR="00312D22">
        <w:rPr>
          <w:rFonts w:ascii="Times New Roman" w:hAnsi="Times New Roman" w:cs="Times New Roman"/>
          <w:sz w:val="22"/>
          <w:szCs w:val="22"/>
        </w:rPr>
        <w:t>,</w:t>
      </w:r>
      <w:r w:rsidR="00BE7C48">
        <w:rPr>
          <w:rFonts w:ascii="Times New Roman" w:hAnsi="Times New Roman" w:cs="Times New Roman"/>
          <w:sz w:val="22"/>
          <w:szCs w:val="22"/>
        </w:rPr>
        <w:t xml:space="preserve"> </w:t>
      </w:r>
      <w:r w:rsidR="008A41E6">
        <w:rPr>
          <w:rFonts w:ascii="Times New Roman" w:hAnsi="Times New Roman" w:cs="Times New Roman"/>
          <w:sz w:val="22"/>
          <w:szCs w:val="22"/>
        </w:rPr>
        <w:t xml:space="preserve">evidencing </w:t>
      </w:r>
      <w:r w:rsidR="00BE7C48">
        <w:rPr>
          <w:rFonts w:ascii="Times New Roman" w:hAnsi="Times New Roman" w:cs="Times New Roman"/>
          <w:sz w:val="22"/>
          <w:szCs w:val="22"/>
        </w:rPr>
        <w:t>socio-ecological approach</w:t>
      </w:r>
      <w:r w:rsidR="00312D22">
        <w:rPr>
          <w:rFonts w:ascii="Times New Roman" w:hAnsi="Times New Roman" w:cs="Times New Roman"/>
          <w:sz w:val="22"/>
          <w:szCs w:val="22"/>
        </w:rPr>
        <w:t>es</w:t>
      </w:r>
      <w:r w:rsidR="00BE7C48">
        <w:rPr>
          <w:rFonts w:ascii="Times New Roman" w:hAnsi="Times New Roman" w:cs="Times New Roman"/>
          <w:sz w:val="22"/>
          <w:szCs w:val="22"/>
        </w:rPr>
        <w:t xml:space="preserve"> and addressing social and health equity</w:t>
      </w:r>
      <w:r w:rsidR="007036A2">
        <w:rPr>
          <w:rFonts w:ascii="Times New Roman" w:hAnsi="Times New Roman" w:cs="Times New Roman"/>
          <w:sz w:val="22"/>
          <w:szCs w:val="22"/>
        </w:rPr>
        <w:t>:</w:t>
      </w:r>
    </w:p>
    <w:p w:rsidR="009924EA" w:rsidRDefault="009924EA" w:rsidP="009924EA">
      <w:pPr>
        <w:rPr>
          <w:rFonts w:ascii="Times New Roman" w:hAnsi="Times New Roman" w:cs="Times New Roman"/>
          <w:sz w:val="22"/>
          <w:szCs w:val="22"/>
        </w:rPr>
      </w:pPr>
    </w:p>
    <w:p w:rsidR="009924EA" w:rsidRPr="00474830" w:rsidRDefault="009924EA" w:rsidP="009924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679FB">
        <w:rPr>
          <w:rFonts w:ascii="Times New Roman" w:hAnsi="Times New Roman" w:cs="Times New Roman"/>
        </w:rPr>
        <w:t xml:space="preserve">Establish </w:t>
      </w:r>
      <w:r>
        <w:rPr>
          <w:rFonts w:ascii="Times New Roman" w:hAnsi="Times New Roman" w:cs="Times New Roman"/>
        </w:rPr>
        <w:t>the extent</w:t>
      </w:r>
      <w:r w:rsidRPr="001679FB">
        <w:rPr>
          <w:rFonts w:ascii="Times New Roman" w:hAnsi="Times New Roman" w:cs="Times New Roman"/>
        </w:rPr>
        <w:t xml:space="preserve"> to which the intervention </w:t>
      </w:r>
      <w:r w:rsidR="007036A2">
        <w:rPr>
          <w:rFonts w:ascii="Times New Roman" w:hAnsi="Times New Roman" w:cs="Times New Roman"/>
        </w:rPr>
        <w:t>is</w:t>
      </w:r>
      <w:r w:rsidR="007036A2" w:rsidRPr="001679FB">
        <w:rPr>
          <w:rFonts w:ascii="Times New Roman" w:hAnsi="Times New Roman" w:cs="Times New Roman"/>
        </w:rPr>
        <w:t xml:space="preserve"> </w:t>
      </w:r>
      <w:r w:rsidRPr="001679FB">
        <w:rPr>
          <w:rFonts w:ascii="Times New Roman" w:hAnsi="Times New Roman" w:cs="Times New Roman"/>
        </w:rPr>
        <w:t>health promoting by mapping the intervention against a H</w:t>
      </w:r>
      <w:r>
        <w:rPr>
          <w:rFonts w:ascii="Times New Roman" w:hAnsi="Times New Roman" w:cs="Times New Roman"/>
        </w:rPr>
        <w:t xml:space="preserve">ealth </w:t>
      </w:r>
      <w:r w:rsidRPr="001679FB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romotion</w:t>
      </w:r>
      <w:r w:rsidRPr="001679FB">
        <w:rPr>
          <w:rFonts w:ascii="Times New Roman" w:hAnsi="Times New Roman" w:cs="Times New Roman"/>
        </w:rPr>
        <w:t xml:space="preserve"> framework (such as O</w:t>
      </w:r>
      <w:r>
        <w:rPr>
          <w:rFonts w:ascii="Times New Roman" w:hAnsi="Times New Roman" w:cs="Times New Roman"/>
        </w:rPr>
        <w:t xml:space="preserve">ttawa </w:t>
      </w:r>
      <w:r w:rsidRPr="001679F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harter</w:t>
      </w:r>
      <w:r w:rsidRPr="001679FB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Integrated Health Promotion</w:t>
      </w:r>
      <w:r w:rsidRPr="001679FB">
        <w:rPr>
          <w:rFonts w:ascii="Times New Roman" w:hAnsi="Times New Roman" w:cs="Times New Roman"/>
        </w:rPr>
        <w:t>, HP spectrum etc.</w:t>
      </w:r>
      <w:r>
        <w:rPr>
          <w:rFonts w:ascii="Times New Roman" w:hAnsi="Times New Roman" w:cs="Times New Roman"/>
        </w:rPr>
        <w:t>). For example do</w:t>
      </w:r>
      <w:r w:rsidR="00BD751B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 xml:space="preserve"> the intervention</w:t>
      </w:r>
      <w:r w:rsidR="00BD75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address actions on health across the health promotion spectrum</w:t>
      </w:r>
      <w:r w:rsidR="006154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</w:t>
      </w:r>
      <w:r w:rsidR="006154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five key action areas? </w:t>
      </w:r>
      <w:r w:rsidRPr="00CD1DD6">
        <w:rPr>
          <w:rFonts w:ascii="Times New Roman" w:hAnsi="Times New Roman" w:cs="Times New Roman"/>
          <w:b/>
        </w:rPr>
        <w:t>(Approx. 5</w:t>
      </w:r>
      <w:r w:rsidR="00AF7988">
        <w:rPr>
          <w:rFonts w:ascii="Times New Roman" w:hAnsi="Times New Roman" w:cs="Times New Roman"/>
          <w:b/>
        </w:rPr>
        <w:t>0</w:t>
      </w:r>
      <w:r w:rsidRPr="00CD1DD6">
        <w:rPr>
          <w:rFonts w:ascii="Times New Roman" w:hAnsi="Times New Roman" w:cs="Times New Roman"/>
          <w:b/>
        </w:rPr>
        <w:t>0 words</w:t>
      </w:r>
      <w:r w:rsidR="00EA5BEF">
        <w:rPr>
          <w:rFonts w:ascii="Times New Roman" w:hAnsi="Times New Roman" w:cs="Times New Roman"/>
          <w:b/>
        </w:rPr>
        <w:t>:</w:t>
      </w:r>
      <w:r w:rsidRPr="00CD1DD6">
        <w:rPr>
          <w:rFonts w:ascii="Times New Roman" w:hAnsi="Times New Roman" w:cs="Times New Roman"/>
          <w:b/>
        </w:rPr>
        <w:t xml:space="preserve"> </w:t>
      </w:r>
      <w:r w:rsidR="00AD4CB1" w:rsidRPr="004F2A1A">
        <w:rPr>
          <w:rFonts w:ascii="Times New Roman" w:hAnsi="Times New Roman" w:cs="Times New Roman"/>
          <w:b/>
        </w:rPr>
        <w:t>7</w:t>
      </w:r>
      <w:r w:rsidR="00AD4CB1">
        <w:rPr>
          <w:rFonts w:ascii="Times New Roman" w:hAnsi="Times New Roman" w:cs="Times New Roman"/>
          <w:b/>
        </w:rPr>
        <w:t xml:space="preserve"> </w:t>
      </w:r>
      <w:r w:rsidR="007036A2" w:rsidRPr="00CD1DD6">
        <w:rPr>
          <w:rFonts w:ascii="Times New Roman" w:hAnsi="Times New Roman" w:cs="Times New Roman"/>
          <w:b/>
        </w:rPr>
        <w:t xml:space="preserve"> </w:t>
      </w:r>
      <w:r w:rsidRPr="00CD1DD6">
        <w:rPr>
          <w:rFonts w:ascii="Times New Roman" w:hAnsi="Times New Roman" w:cs="Times New Roman"/>
          <w:b/>
        </w:rPr>
        <w:t>marks)</w:t>
      </w:r>
    </w:p>
    <w:p w:rsidR="00EB39C0" w:rsidRPr="001679FB" w:rsidRDefault="00EB39C0" w:rsidP="00474830">
      <w:pPr>
        <w:pStyle w:val="ListParagraph"/>
        <w:rPr>
          <w:rFonts w:ascii="Times New Roman" w:hAnsi="Times New Roman" w:cs="Times New Roman"/>
        </w:rPr>
      </w:pPr>
    </w:p>
    <w:p w:rsidR="00EB39C0" w:rsidRPr="00474830" w:rsidRDefault="009924EA" w:rsidP="00474830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Identify where the health promotion intervention fit</w:t>
      </w:r>
      <w:r w:rsidR="007036A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into the 3 princip</w:t>
      </w:r>
      <w:r w:rsidR="00C040D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l areas of action as identified by the Commission on Social Determinants of Health (CSDH WHO 2008</w:t>
      </w:r>
      <w:r w:rsidR="00DD435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p. 43)</w:t>
      </w:r>
      <w:r w:rsidR="00D31C5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CD1DD6">
        <w:rPr>
          <w:rFonts w:ascii="Times New Roman" w:hAnsi="Times New Roman" w:cs="Times New Roman"/>
          <w:b/>
        </w:rPr>
        <w:t xml:space="preserve">(Approx. </w:t>
      </w:r>
      <w:r w:rsidR="00AF7988">
        <w:rPr>
          <w:rFonts w:ascii="Times New Roman" w:hAnsi="Times New Roman" w:cs="Times New Roman"/>
          <w:b/>
        </w:rPr>
        <w:t>300</w:t>
      </w:r>
      <w:r w:rsidR="00CE1AAE" w:rsidRPr="00CD1DD6">
        <w:rPr>
          <w:rFonts w:ascii="Times New Roman" w:hAnsi="Times New Roman" w:cs="Times New Roman"/>
          <w:b/>
        </w:rPr>
        <w:t xml:space="preserve"> </w:t>
      </w:r>
      <w:r w:rsidRPr="00CD1DD6">
        <w:rPr>
          <w:rFonts w:ascii="Times New Roman" w:hAnsi="Times New Roman" w:cs="Times New Roman"/>
          <w:b/>
        </w:rPr>
        <w:t>words</w:t>
      </w:r>
      <w:r w:rsidR="00B41E53">
        <w:rPr>
          <w:rFonts w:ascii="Times New Roman" w:hAnsi="Times New Roman" w:cs="Times New Roman"/>
          <w:b/>
        </w:rPr>
        <w:t>:</w:t>
      </w:r>
      <w:r w:rsidRPr="00CD1DD6">
        <w:rPr>
          <w:rFonts w:ascii="Times New Roman" w:hAnsi="Times New Roman" w:cs="Times New Roman"/>
          <w:b/>
        </w:rPr>
        <w:t xml:space="preserve"> </w:t>
      </w:r>
      <w:r w:rsidR="00AD4CB1" w:rsidRPr="004F2A1A">
        <w:rPr>
          <w:rFonts w:ascii="Times New Roman" w:hAnsi="Times New Roman" w:cs="Times New Roman"/>
          <w:b/>
        </w:rPr>
        <w:t>5</w:t>
      </w:r>
      <w:r w:rsidR="00AD4CB1">
        <w:rPr>
          <w:rFonts w:ascii="Times New Roman" w:hAnsi="Times New Roman" w:cs="Times New Roman"/>
          <w:b/>
        </w:rPr>
        <w:t xml:space="preserve"> </w:t>
      </w:r>
      <w:r w:rsidR="00CE1AAE" w:rsidRPr="00CD1DD6">
        <w:rPr>
          <w:rFonts w:ascii="Times New Roman" w:hAnsi="Times New Roman" w:cs="Times New Roman"/>
          <w:b/>
        </w:rPr>
        <w:t xml:space="preserve"> </w:t>
      </w:r>
      <w:r w:rsidRPr="00CD1DD6">
        <w:rPr>
          <w:rFonts w:ascii="Times New Roman" w:hAnsi="Times New Roman" w:cs="Times New Roman"/>
          <w:b/>
        </w:rPr>
        <w:t>marks)</w:t>
      </w:r>
    </w:p>
    <w:p w:rsidR="00544C49" w:rsidRDefault="00D547B0" w:rsidP="00D547B0">
      <w:pPr>
        <w:autoSpaceDE w:val="0"/>
        <w:autoSpaceDN w:val="0"/>
        <w:adjustRightInd w:val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These are: </w:t>
      </w:r>
    </w:p>
    <w:p w:rsidR="00D547B0" w:rsidRDefault="00D547B0" w:rsidP="00D547B0">
      <w:pPr>
        <w:autoSpaceDE w:val="0"/>
        <w:autoSpaceDN w:val="0"/>
        <w:adjustRightInd w:val="0"/>
        <w:ind w:left="720"/>
        <w:rPr>
          <w:rFonts w:cs="Bembo"/>
          <w:i/>
          <w:sz w:val="20"/>
          <w:szCs w:val="20"/>
          <w:lang w:val="en-AU"/>
        </w:rPr>
      </w:pPr>
      <w:r w:rsidRPr="00B56D86">
        <w:rPr>
          <w:i/>
          <w:sz w:val="20"/>
          <w:szCs w:val="20"/>
        </w:rPr>
        <w:t xml:space="preserve">1. </w:t>
      </w:r>
      <w:r w:rsidRPr="00B56D86">
        <w:rPr>
          <w:rFonts w:cs="Bembo"/>
          <w:i/>
          <w:sz w:val="20"/>
          <w:szCs w:val="20"/>
          <w:lang w:val="en-AU"/>
        </w:rPr>
        <w:t>Improve the conditions of daily life – the circumstances in which people are born, grow, live, work, and age.</w:t>
      </w:r>
      <w:r>
        <w:rPr>
          <w:rFonts w:cs="Bembo"/>
          <w:i/>
          <w:sz w:val="20"/>
          <w:szCs w:val="20"/>
          <w:lang w:val="en-AU"/>
        </w:rPr>
        <w:t xml:space="preserve"> </w:t>
      </w:r>
    </w:p>
    <w:p w:rsidR="00D547B0" w:rsidRDefault="00D547B0" w:rsidP="00D547B0">
      <w:pPr>
        <w:autoSpaceDE w:val="0"/>
        <w:autoSpaceDN w:val="0"/>
        <w:adjustRightInd w:val="0"/>
        <w:ind w:left="720"/>
        <w:rPr>
          <w:rFonts w:cs="Bembo"/>
          <w:i/>
          <w:sz w:val="20"/>
          <w:szCs w:val="20"/>
          <w:lang w:val="en-AU"/>
        </w:rPr>
      </w:pPr>
      <w:r w:rsidRPr="00B56D86">
        <w:rPr>
          <w:rFonts w:cs="Bembo"/>
          <w:i/>
          <w:sz w:val="20"/>
          <w:szCs w:val="20"/>
          <w:lang w:val="en-AU"/>
        </w:rPr>
        <w:t>2. Tackle the inequitable distribution of power, money, and resources – the structural drivers of those conditions of daily life – globally, nationally, and locally.</w:t>
      </w:r>
      <w:r>
        <w:rPr>
          <w:rFonts w:cs="Bembo"/>
          <w:i/>
          <w:sz w:val="20"/>
          <w:szCs w:val="20"/>
          <w:lang w:val="en-AU"/>
        </w:rPr>
        <w:t xml:space="preserve"> </w:t>
      </w:r>
    </w:p>
    <w:p w:rsidR="00D547B0" w:rsidRPr="00B56D86" w:rsidRDefault="00D547B0" w:rsidP="00D547B0">
      <w:pPr>
        <w:autoSpaceDE w:val="0"/>
        <w:autoSpaceDN w:val="0"/>
        <w:adjustRightInd w:val="0"/>
        <w:ind w:left="720"/>
        <w:rPr>
          <w:rFonts w:cs="Bembo"/>
          <w:i/>
          <w:sz w:val="20"/>
          <w:szCs w:val="20"/>
          <w:lang w:val="en-AU"/>
        </w:rPr>
      </w:pPr>
      <w:r w:rsidRPr="00B56D86">
        <w:rPr>
          <w:rFonts w:cs="Bembo"/>
          <w:i/>
          <w:sz w:val="20"/>
          <w:szCs w:val="20"/>
          <w:lang w:val="en-AU"/>
        </w:rPr>
        <w:t>3.  Measure the problem, evaluate action, expand the knowledge base, develop a workforce that is trained in the social determinants of health, and raise public awareness</w:t>
      </w:r>
    </w:p>
    <w:p w:rsidR="00D547B0" w:rsidRDefault="00D547B0" w:rsidP="00D547B0">
      <w:pPr>
        <w:autoSpaceDE w:val="0"/>
        <w:autoSpaceDN w:val="0"/>
        <w:adjustRightInd w:val="0"/>
        <w:ind w:left="720"/>
        <w:rPr>
          <w:rFonts w:cs="Bembo"/>
          <w:i/>
          <w:sz w:val="20"/>
          <w:szCs w:val="20"/>
          <w:lang w:val="en-AU"/>
        </w:rPr>
      </w:pPr>
      <w:r w:rsidRPr="00C03D2E">
        <w:rPr>
          <w:rFonts w:cs="Bembo"/>
          <w:i/>
          <w:sz w:val="20"/>
          <w:szCs w:val="20"/>
          <w:lang w:val="en-AU"/>
        </w:rPr>
        <w:t xml:space="preserve">about the social determinants of health. </w:t>
      </w:r>
    </w:p>
    <w:p w:rsidR="00D547B0" w:rsidRPr="00C03D2E" w:rsidRDefault="00D547B0" w:rsidP="00D547B0">
      <w:pPr>
        <w:autoSpaceDE w:val="0"/>
        <w:autoSpaceDN w:val="0"/>
        <w:adjustRightInd w:val="0"/>
        <w:ind w:left="720"/>
        <w:rPr>
          <w:rFonts w:cs="Bembo"/>
          <w:i/>
          <w:sz w:val="20"/>
          <w:szCs w:val="20"/>
          <w:lang w:val="en-AU"/>
        </w:rPr>
      </w:pPr>
      <w:r>
        <w:rPr>
          <w:rFonts w:cs="Bembo"/>
          <w:sz w:val="20"/>
          <w:szCs w:val="20"/>
          <w:lang w:val="en-AU"/>
        </w:rPr>
        <w:t>(</w:t>
      </w:r>
      <w:r w:rsidRPr="00C03D2E">
        <w:rPr>
          <w:rFonts w:cs="Bembo"/>
          <w:i/>
          <w:sz w:val="20"/>
          <w:szCs w:val="20"/>
          <w:lang w:val="en-AU"/>
        </w:rPr>
        <w:t>WHO 2008</w:t>
      </w:r>
      <w:r>
        <w:rPr>
          <w:rFonts w:cs="Bembo"/>
          <w:i/>
          <w:sz w:val="20"/>
          <w:szCs w:val="20"/>
          <w:lang w:val="en-AU"/>
        </w:rPr>
        <w:t>,</w:t>
      </w:r>
      <w:r w:rsidRPr="00C03D2E">
        <w:rPr>
          <w:rFonts w:cs="Bembo"/>
          <w:i/>
          <w:sz w:val="20"/>
          <w:szCs w:val="20"/>
          <w:lang w:val="en-AU"/>
        </w:rPr>
        <w:t xml:space="preserve"> p.</w:t>
      </w:r>
      <w:r w:rsidR="00793834">
        <w:rPr>
          <w:rFonts w:cs="Bembo"/>
          <w:i/>
          <w:sz w:val="20"/>
          <w:szCs w:val="20"/>
          <w:lang w:val="en-AU"/>
        </w:rPr>
        <w:t xml:space="preserve"> </w:t>
      </w:r>
      <w:r w:rsidRPr="00C03D2E">
        <w:rPr>
          <w:rFonts w:cs="Bembo"/>
          <w:i/>
          <w:sz w:val="20"/>
          <w:szCs w:val="20"/>
          <w:lang w:val="en-AU"/>
        </w:rPr>
        <w:t>2)</w:t>
      </w:r>
    </w:p>
    <w:p w:rsidR="00D547B0" w:rsidRPr="00544C49" w:rsidRDefault="00D547B0" w:rsidP="00544C49">
      <w:pPr>
        <w:ind w:left="360"/>
        <w:rPr>
          <w:rFonts w:ascii="Times New Roman" w:hAnsi="Times New Roman" w:cs="Times New Roman"/>
        </w:rPr>
      </w:pPr>
    </w:p>
    <w:p w:rsidR="009924EA" w:rsidRPr="00474830" w:rsidRDefault="009924EA" w:rsidP="009924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Compar</w:t>
      </w:r>
      <w:r w:rsidR="00110D7B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the health intervention for congruency with </w:t>
      </w:r>
      <w:r w:rsidR="007036A2">
        <w:rPr>
          <w:rFonts w:ascii="Times New Roman" w:hAnsi="Times New Roman" w:cs="Times New Roman"/>
        </w:rPr>
        <w:t xml:space="preserve">TWO of the </w:t>
      </w:r>
      <w:r>
        <w:rPr>
          <w:rFonts w:ascii="Times New Roman" w:hAnsi="Times New Roman" w:cs="Times New Roman"/>
        </w:rPr>
        <w:t>5 key determinants of health for the 21</w:t>
      </w:r>
      <w:r w:rsidRPr="00773142"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 xml:space="preserve"> Century as outlined by Kickbu</w:t>
      </w:r>
      <w:r w:rsidR="006E13CF">
        <w:rPr>
          <w:rFonts w:ascii="Times New Roman" w:hAnsi="Times New Roman" w:cs="Times New Roman"/>
        </w:rPr>
        <w:t>s</w:t>
      </w:r>
      <w:r w:rsidR="00D869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h (2012)</w:t>
      </w:r>
      <w:r w:rsidR="00DF622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DF6225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hese are: political, </w:t>
      </w:r>
      <w:r>
        <w:rPr>
          <w:rFonts w:ascii="Times New Roman" w:hAnsi="Times New Roman" w:cs="Times New Roman"/>
        </w:rPr>
        <w:lastRenderedPageBreak/>
        <w:t>commercial, social</w:t>
      </w:r>
      <w:r w:rsidR="00BE7C4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environmental and behavioural determinants of health. </w:t>
      </w:r>
      <w:r w:rsidRPr="00CD1DD6">
        <w:rPr>
          <w:rFonts w:ascii="Times New Roman" w:hAnsi="Times New Roman" w:cs="Times New Roman"/>
          <w:b/>
        </w:rPr>
        <w:t>(Approx.</w:t>
      </w:r>
      <w:r w:rsidR="007249C2">
        <w:rPr>
          <w:rFonts w:ascii="Times New Roman" w:hAnsi="Times New Roman" w:cs="Times New Roman"/>
          <w:b/>
        </w:rPr>
        <w:t xml:space="preserve"> </w:t>
      </w:r>
      <w:r w:rsidR="00AF7988">
        <w:rPr>
          <w:rFonts w:ascii="Times New Roman" w:hAnsi="Times New Roman" w:cs="Times New Roman"/>
          <w:b/>
        </w:rPr>
        <w:t>4</w:t>
      </w:r>
      <w:r w:rsidRPr="00CD1DD6">
        <w:rPr>
          <w:rFonts w:ascii="Times New Roman" w:hAnsi="Times New Roman" w:cs="Times New Roman"/>
          <w:b/>
        </w:rPr>
        <w:t>00 words</w:t>
      </w:r>
      <w:r w:rsidR="005B78E4">
        <w:rPr>
          <w:rFonts w:ascii="Times New Roman" w:hAnsi="Times New Roman" w:cs="Times New Roman"/>
          <w:b/>
        </w:rPr>
        <w:t>:</w:t>
      </w:r>
      <w:r w:rsidRPr="00CD1DD6">
        <w:rPr>
          <w:rFonts w:ascii="Times New Roman" w:hAnsi="Times New Roman" w:cs="Times New Roman"/>
          <w:b/>
        </w:rPr>
        <w:t xml:space="preserve"> </w:t>
      </w:r>
      <w:r w:rsidR="00AF7988">
        <w:rPr>
          <w:rFonts w:ascii="Times New Roman" w:hAnsi="Times New Roman" w:cs="Times New Roman"/>
          <w:b/>
        </w:rPr>
        <w:t>6</w:t>
      </w:r>
      <w:r w:rsidR="00AF7988" w:rsidRPr="00CD1DD6">
        <w:rPr>
          <w:rFonts w:ascii="Times New Roman" w:hAnsi="Times New Roman" w:cs="Times New Roman"/>
          <w:b/>
        </w:rPr>
        <w:t xml:space="preserve"> </w:t>
      </w:r>
      <w:r w:rsidRPr="00CD1DD6">
        <w:rPr>
          <w:rFonts w:ascii="Times New Roman" w:hAnsi="Times New Roman" w:cs="Times New Roman"/>
          <w:b/>
        </w:rPr>
        <w:t>marks)</w:t>
      </w:r>
    </w:p>
    <w:p w:rsidR="001D6EF6" w:rsidRPr="00474830" w:rsidRDefault="001D6EF6" w:rsidP="00F216F2">
      <w:pPr>
        <w:pStyle w:val="ListParagraph"/>
        <w:numPr>
          <w:ilvl w:val="0"/>
          <w:numId w:val="2"/>
        </w:numPr>
        <w:spacing w:before="240"/>
        <w:rPr>
          <w:rFonts w:ascii="Times New Roman" w:hAnsi="Times New Roman" w:cs="Times New Roman"/>
        </w:rPr>
      </w:pPr>
      <w:r w:rsidRPr="00CD0B79">
        <w:rPr>
          <w:rFonts w:ascii="Times New Roman" w:hAnsi="Times New Roman" w:cs="Times New Roman"/>
        </w:rPr>
        <w:t>Evaluat</w:t>
      </w:r>
      <w:r w:rsidR="004D1C25">
        <w:rPr>
          <w:rFonts w:ascii="Times New Roman" w:hAnsi="Times New Roman" w:cs="Times New Roman"/>
        </w:rPr>
        <w:t>e</w:t>
      </w:r>
      <w:r w:rsidRPr="00CD0B79">
        <w:rPr>
          <w:rFonts w:ascii="Times New Roman" w:hAnsi="Times New Roman" w:cs="Times New Roman"/>
        </w:rPr>
        <w:t xml:space="preserve"> if a systems approach or complex thinking lens has informed the health promotion intervention</w:t>
      </w:r>
      <w:r w:rsidR="00CE1AAE" w:rsidRPr="00CD0B79">
        <w:rPr>
          <w:rFonts w:ascii="Times New Roman" w:hAnsi="Times New Roman" w:cs="Times New Roman"/>
        </w:rPr>
        <w:t xml:space="preserve"> (for</w:t>
      </w:r>
      <w:r w:rsidR="00CE1AAE">
        <w:rPr>
          <w:rFonts w:ascii="Times New Roman" w:hAnsi="Times New Roman" w:cs="Times New Roman"/>
          <w:b/>
        </w:rPr>
        <w:t xml:space="preserve"> </w:t>
      </w:r>
      <w:r w:rsidR="00021AB0">
        <w:rPr>
          <w:rFonts w:ascii="Times New Roman" w:hAnsi="Times New Roman" w:cs="Times New Roman"/>
          <w:b/>
        </w:rPr>
        <w:t>example</w:t>
      </w:r>
      <w:r w:rsidR="00CE1AAE">
        <w:rPr>
          <w:rFonts w:ascii="Times New Roman" w:hAnsi="Times New Roman" w:cs="Times New Roman"/>
          <w:b/>
        </w:rPr>
        <w:t xml:space="preserve">: </w:t>
      </w:r>
      <w:r w:rsidR="00CE1AAE">
        <w:rPr>
          <w:rFonts w:ascii="Times New Roman" w:hAnsi="Times New Roman" w:cs="Times New Roman"/>
        </w:rPr>
        <w:t>Allender et al</w:t>
      </w:r>
      <w:r w:rsidR="001F6EA3">
        <w:rPr>
          <w:rFonts w:ascii="Times New Roman" w:hAnsi="Times New Roman" w:cs="Times New Roman"/>
        </w:rPr>
        <w:t>.</w:t>
      </w:r>
      <w:r w:rsidR="00CE1AAE">
        <w:rPr>
          <w:rFonts w:ascii="Times New Roman" w:hAnsi="Times New Roman" w:cs="Times New Roman"/>
        </w:rPr>
        <w:t xml:space="preserve"> (2015)</w:t>
      </w:r>
      <w:r w:rsidR="008B0C22">
        <w:rPr>
          <w:rFonts w:ascii="Times New Roman" w:hAnsi="Times New Roman" w:cs="Times New Roman"/>
        </w:rPr>
        <w:t>,</w:t>
      </w:r>
      <w:r w:rsidR="00CE1AAE">
        <w:rPr>
          <w:rFonts w:ascii="Times New Roman" w:hAnsi="Times New Roman" w:cs="Times New Roman"/>
        </w:rPr>
        <w:t xml:space="preserve"> Bloch et al</w:t>
      </w:r>
      <w:r w:rsidR="001F6EA3">
        <w:rPr>
          <w:rFonts w:ascii="Times New Roman" w:hAnsi="Times New Roman" w:cs="Times New Roman"/>
        </w:rPr>
        <w:t>.</w:t>
      </w:r>
      <w:r w:rsidR="00CE1AAE">
        <w:rPr>
          <w:rFonts w:ascii="Times New Roman" w:hAnsi="Times New Roman" w:cs="Times New Roman"/>
        </w:rPr>
        <w:t xml:space="preserve"> (2014) and Fisher et al</w:t>
      </w:r>
      <w:r w:rsidR="00AF5B26">
        <w:rPr>
          <w:rFonts w:ascii="Times New Roman" w:hAnsi="Times New Roman" w:cs="Times New Roman"/>
        </w:rPr>
        <w:t>.</w:t>
      </w:r>
      <w:r w:rsidR="00CE1AAE">
        <w:rPr>
          <w:rFonts w:ascii="Times New Roman" w:hAnsi="Times New Roman" w:cs="Times New Roman"/>
        </w:rPr>
        <w:t xml:space="preserve"> (2016).</w:t>
      </w:r>
      <w:r w:rsidR="00FE7E2E">
        <w:rPr>
          <w:rFonts w:ascii="Times New Roman" w:hAnsi="Times New Roman" w:cs="Times New Roman"/>
        </w:rPr>
        <w:t xml:space="preserve"> </w:t>
      </w:r>
      <w:r w:rsidR="00FE7E2E" w:rsidRPr="00F216F2">
        <w:rPr>
          <w:rFonts w:ascii="Times New Roman" w:hAnsi="Times New Roman" w:cs="Times New Roman"/>
          <w:b/>
        </w:rPr>
        <w:t>(Approx. 450 words</w:t>
      </w:r>
      <w:r w:rsidR="0048240A">
        <w:rPr>
          <w:rFonts w:ascii="Times New Roman" w:hAnsi="Times New Roman" w:cs="Times New Roman"/>
          <w:b/>
        </w:rPr>
        <w:t>:</w:t>
      </w:r>
      <w:r w:rsidR="00FE7E2E" w:rsidRPr="00F216F2">
        <w:rPr>
          <w:rFonts w:ascii="Times New Roman" w:hAnsi="Times New Roman" w:cs="Times New Roman"/>
          <w:b/>
        </w:rPr>
        <w:t xml:space="preserve"> </w:t>
      </w:r>
      <w:r w:rsidR="00AD4CB1" w:rsidRPr="004F2A1A">
        <w:rPr>
          <w:rFonts w:ascii="Times New Roman" w:hAnsi="Times New Roman" w:cs="Times New Roman"/>
          <w:b/>
        </w:rPr>
        <w:t>6</w:t>
      </w:r>
      <w:r w:rsidR="00AD4CB1">
        <w:rPr>
          <w:rFonts w:ascii="Times New Roman" w:hAnsi="Times New Roman" w:cs="Times New Roman"/>
          <w:b/>
        </w:rPr>
        <w:t xml:space="preserve"> </w:t>
      </w:r>
      <w:r w:rsidR="00FE7E2E" w:rsidRPr="00F216F2">
        <w:rPr>
          <w:rFonts w:ascii="Times New Roman" w:hAnsi="Times New Roman" w:cs="Times New Roman"/>
          <w:b/>
        </w:rPr>
        <w:t xml:space="preserve"> marks)</w:t>
      </w:r>
    </w:p>
    <w:p w:rsidR="009924EA" w:rsidRDefault="009924EA" w:rsidP="009924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Assess if the intervention promote</w:t>
      </w:r>
      <w:r w:rsidR="00BD751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synergies between health equity and action on sustainability (</w:t>
      </w:r>
      <w:r w:rsidR="001D6EF6">
        <w:rPr>
          <w:rFonts w:ascii="Times New Roman" w:hAnsi="Times New Roman" w:cs="Times New Roman"/>
        </w:rPr>
        <w:t xml:space="preserve">For </w:t>
      </w:r>
      <w:r w:rsidR="00021AB0">
        <w:rPr>
          <w:rFonts w:ascii="Times New Roman" w:hAnsi="Times New Roman" w:cs="Times New Roman"/>
        </w:rPr>
        <w:t>example</w:t>
      </w:r>
      <w:r w:rsidR="001D6EF6">
        <w:rPr>
          <w:rFonts w:ascii="Times New Roman" w:hAnsi="Times New Roman" w:cs="Times New Roman"/>
        </w:rPr>
        <w:t>:</w:t>
      </w:r>
      <w:r w:rsidR="00144C82">
        <w:rPr>
          <w:rFonts w:ascii="Times New Roman" w:hAnsi="Times New Roman" w:cs="Times New Roman"/>
        </w:rPr>
        <w:t xml:space="preserve"> </w:t>
      </w:r>
      <w:r w:rsidR="00A54FD5">
        <w:rPr>
          <w:rFonts w:ascii="Times New Roman" w:hAnsi="Times New Roman" w:cs="Times New Roman"/>
        </w:rPr>
        <w:t>Patrick et al</w:t>
      </w:r>
      <w:r w:rsidR="00397991">
        <w:rPr>
          <w:rFonts w:ascii="Times New Roman" w:hAnsi="Times New Roman" w:cs="Times New Roman"/>
        </w:rPr>
        <w:t>.</w:t>
      </w:r>
      <w:r w:rsidR="00A54FD5">
        <w:rPr>
          <w:rFonts w:ascii="Times New Roman" w:hAnsi="Times New Roman" w:cs="Times New Roman"/>
        </w:rPr>
        <w:t xml:space="preserve"> (</w:t>
      </w:r>
      <w:r w:rsidR="003266F9">
        <w:rPr>
          <w:rFonts w:ascii="Times New Roman" w:hAnsi="Times New Roman" w:cs="Times New Roman"/>
        </w:rPr>
        <w:t>2015)</w:t>
      </w:r>
      <w:r w:rsidR="00AF5B26">
        <w:rPr>
          <w:rFonts w:ascii="Times New Roman" w:hAnsi="Times New Roman" w:cs="Times New Roman"/>
        </w:rPr>
        <w:t>,</w:t>
      </w:r>
      <w:r w:rsidR="00B57A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Baum and Fisher </w:t>
      </w:r>
      <w:r w:rsidR="00CC32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2010).</w:t>
      </w:r>
      <w:r w:rsidRPr="00CD1DD6">
        <w:rPr>
          <w:rFonts w:ascii="Times New Roman" w:hAnsi="Times New Roman" w:cs="Times New Roman"/>
          <w:b/>
        </w:rPr>
        <w:t xml:space="preserve"> (Approx. </w:t>
      </w:r>
      <w:r w:rsidR="00CE1AAE">
        <w:rPr>
          <w:rFonts w:ascii="Times New Roman" w:hAnsi="Times New Roman" w:cs="Times New Roman"/>
          <w:b/>
        </w:rPr>
        <w:t>4</w:t>
      </w:r>
      <w:r w:rsidR="00AF7988">
        <w:rPr>
          <w:rFonts w:ascii="Times New Roman" w:hAnsi="Times New Roman" w:cs="Times New Roman"/>
          <w:b/>
        </w:rPr>
        <w:t>5</w:t>
      </w:r>
      <w:r w:rsidR="00CE1AAE" w:rsidRPr="00CD1DD6">
        <w:rPr>
          <w:rFonts w:ascii="Times New Roman" w:hAnsi="Times New Roman" w:cs="Times New Roman"/>
          <w:b/>
        </w:rPr>
        <w:t xml:space="preserve">0 </w:t>
      </w:r>
      <w:r w:rsidRPr="00CD1DD6">
        <w:rPr>
          <w:rFonts w:ascii="Times New Roman" w:hAnsi="Times New Roman" w:cs="Times New Roman"/>
          <w:b/>
        </w:rPr>
        <w:t>words</w:t>
      </w:r>
      <w:r w:rsidR="002A2D5C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r w:rsidR="00AD4CB1" w:rsidRPr="004F2A1A">
        <w:rPr>
          <w:rFonts w:ascii="Times New Roman" w:hAnsi="Times New Roman" w:cs="Times New Roman"/>
          <w:b/>
        </w:rPr>
        <w:t>6</w:t>
      </w:r>
      <w:r w:rsidR="00AD4CB1">
        <w:rPr>
          <w:rFonts w:ascii="Times New Roman" w:hAnsi="Times New Roman" w:cs="Times New Roman"/>
          <w:b/>
        </w:rPr>
        <w:t xml:space="preserve"> </w:t>
      </w:r>
      <w:r w:rsidR="00CE1AAE" w:rsidRPr="00CD1DD6">
        <w:rPr>
          <w:rFonts w:ascii="Times New Roman" w:hAnsi="Times New Roman" w:cs="Times New Roman"/>
          <w:b/>
        </w:rPr>
        <w:t xml:space="preserve"> </w:t>
      </w:r>
      <w:r w:rsidRPr="00CD1DD6">
        <w:rPr>
          <w:rFonts w:ascii="Times New Roman" w:hAnsi="Times New Roman" w:cs="Times New Roman"/>
          <w:b/>
        </w:rPr>
        <w:t>marks)</w:t>
      </w:r>
    </w:p>
    <w:p w:rsidR="009924EA" w:rsidRPr="00E90A2F" w:rsidRDefault="00BF0119" w:rsidP="009924EA">
      <w:pPr>
        <w:rPr>
          <w:rFonts w:ascii="Times New Roman" w:hAnsi="Times New Roman" w:cs="Times New Roman"/>
        </w:rPr>
      </w:pPr>
      <w:r w:rsidRPr="00AE20C4">
        <w:rPr>
          <w:rFonts w:ascii="Times New Roman" w:hAnsi="Times New Roman" w:cs="Times New Roman"/>
          <w:sz w:val="22"/>
          <w:szCs w:val="22"/>
        </w:rPr>
        <w:t>4</w:t>
      </w:r>
      <w:r w:rsidR="009924EA" w:rsidRPr="00AE20C4">
        <w:rPr>
          <w:rFonts w:ascii="Times New Roman" w:hAnsi="Times New Roman" w:cs="Times New Roman"/>
          <w:sz w:val="22"/>
          <w:szCs w:val="22"/>
        </w:rPr>
        <w:t xml:space="preserve">. The </w:t>
      </w:r>
      <w:r w:rsidR="003E284F" w:rsidRPr="00AE20C4">
        <w:rPr>
          <w:rFonts w:ascii="Times New Roman" w:hAnsi="Times New Roman" w:cs="Times New Roman"/>
          <w:sz w:val="22"/>
          <w:szCs w:val="22"/>
        </w:rPr>
        <w:t xml:space="preserve">conclusion </w:t>
      </w:r>
      <w:r w:rsidR="009924EA" w:rsidRPr="00AE20C4">
        <w:rPr>
          <w:rFonts w:ascii="Times New Roman" w:hAnsi="Times New Roman" w:cs="Times New Roman"/>
          <w:sz w:val="22"/>
          <w:szCs w:val="22"/>
        </w:rPr>
        <w:t xml:space="preserve">needs to consolidate your assessment of the health promotion intervention and recommend to the WHO whether the health promotion intervention for your health issue and population group </w:t>
      </w:r>
      <w:r w:rsidR="00BD751B" w:rsidRPr="00AE20C4">
        <w:rPr>
          <w:rFonts w:ascii="Times New Roman" w:hAnsi="Times New Roman" w:cs="Times New Roman"/>
          <w:sz w:val="22"/>
          <w:szCs w:val="22"/>
        </w:rPr>
        <w:t>is</w:t>
      </w:r>
      <w:r w:rsidR="00083C3F" w:rsidRPr="00AE20C4">
        <w:rPr>
          <w:rFonts w:ascii="Times New Roman" w:hAnsi="Times New Roman" w:cs="Times New Roman"/>
          <w:sz w:val="22"/>
          <w:szCs w:val="22"/>
        </w:rPr>
        <w:t xml:space="preserve"> an</w:t>
      </w:r>
      <w:r w:rsidR="0041015B" w:rsidRPr="00AE20C4">
        <w:rPr>
          <w:rFonts w:ascii="Times New Roman" w:hAnsi="Times New Roman" w:cs="Times New Roman"/>
          <w:sz w:val="22"/>
          <w:szCs w:val="22"/>
        </w:rPr>
        <w:t xml:space="preserve"> appropriate </w:t>
      </w:r>
      <w:r w:rsidR="009924EA" w:rsidRPr="00AE20C4">
        <w:rPr>
          <w:rFonts w:ascii="Times New Roman" w:hAnsi="Times New Roman" w:cs="Times New Roman"/>
          <w:sz w:val="22"/>
          <w:szCs w:val="22"/>
        </w:rPr>
        <w:t xml:space="preserve">networked response for the 21st century. </w:t>
      </w:r>
      <w:r w:rsidR="009924EA" w:rsidRPr="00F16C83">
        <w:rPr>
          <w:rFonts w:ascii="Times New Roman" w:hAnsi="Times New Roman" w:cs="Times New Roman"/>
          <w:b/>
          <w:sz w:val="22"/>
          <w:szCs w:val="22"/>
        </w:rPr>
        <w:t xml:space="preserve">(Approx. </w:t>
      </w:r>
      <w:r w:rsidR="00AF7988" w:rsidRPr="00F16C83">
        <w:rPr>
          <w:rFonts w:ascii="Times New Roman" w:hAnsi="Times New Roman" w:cs="Times New Roman"/>
          <w:b/>
          <w:sz w:val="22"/>
          <w:szCs w:val="22"/>
        </w:rPr>
        <w:t>300</w:t>
      </w:r>
      <w:r w:rsidR="00DE01F0" w:rsidRPr="00F16C8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924EA" w:rsidRPr="008E2147">
        <w:rPr>
          <w:rFonts w:ascii="Times New Roman" w:hAnsi="Times New Roman" w:cs="Times New Roman"/>
          <w:b/>
          <w:sz w:val="22"/>
          <w:szCs w:val="22"/>
        </w:rPr>
        <w:t>words</w:t>
      </w:r>
      <w:r w:rsidR="00F67064" w:rsidRPr="008E2147">
        <w:rPr>
          <w:rFonts w:ascii="Times New Roman" w:hAnsi="Times New Roman" w:cs="Times New Roman"/>
          <w:b/>
          <w:sz w:val="22"/>
          <w:szCs w:val="22"/>
        </w:rPr>
        <w:t>:</w:t>
      </w:r>
      <w:r w:rsidR="009924EA" w:rsidRPr="00AE20C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F7988" w:rsidRPr="00AE20C4">
        <w:rPr>
          <w:rFonts w:ascii="Times New Roman" w:hAnsi="Times New Roman" w:cs="Times New Roman"/>
          <w:b/>
          <w:sz w:val="22"/>
          <w:szCs w:val="22"/>
        </w:rPr>
        <w:t>3</w:t>
      </w:r>
      <w:r w:rsidR="00DE01F0" w:rsidRPr="00F16C8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924EA" w:rsidRPr="00F16C83">
        <w:rPr>
          <w:rFonts w:ascii="Times New Roman" w:hAnsi="Times New Roman" w:cs="Times New Roman"/>
          <w:b/>
          <w:sz w:val="22"/>
          <w:szCs w:val="22"/>
        </w:rPr>
        <w:t>marks)</w:t>
      </w:r>
    </w:p>
    <w:p w:rsidR="009924EA" w:rsidRDefault="009924EA" w:rsidP="009924EA"/>
    <w:p w:rsidR="009134A9" w:rsidRDefault="009134A9"/>
    <w:p w:rsidR="00C36A0A" w:rsidRDefault="00B57A60" w:rsidP="00E16B6C">
      <w:pPr>
        <w:pStyle w:val="Heading2"/>
      </w:pPr>
      <w:r>
        <w:t xml:space="preserve">ORAL PRESENTATION: Timetabled in either week </w:t>
      </w:r>
      <w:r w:rsidR="00D869A6">
        <w:t>10 or 11</w:t>
      </w:r>
      <w:r w:rsidR="00A55B1E">
        <w:t xml:space="preserve"> (</w:t>
      </w:r>
      <w:r w:rsidR="00D869A6">
        <w:t>10</w:t>
      </w:r>
      <w:r w:rsidR="005217DD">
        <w:t xml:space="preserve"> minutes</w:t>
      </w:r>
      <w:r w:rsidR="000E02EB">
        <w:t>:</w:t>
      </w:r>
      <w:r w:rsidR="005217DD">
        <w:t xml:space="preserve"> </w:t>
      </w:r>
      <w:r w:rsidR="00D869A6">
        <w:t>15</w:t>
      </w:r>
      <w:r w:rsidR="00A55B1E">
        <w:t>%)</w:t>
      </w:r>
      <w:r w:rsidR="00D7292F">
        <w:t xml:space="preserve"> </w:t>
      </w:r>
    </w:p>
    <w:p w:rsidR="00334131" w:rsidRPr="00F216F2" w:rsidRDefault="00D7292F" w:rsidP="0033413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 also to marking rubric/criteria.</w:t>
      </w:r>
    </w:p>
    <w:p w:rsidR="00334131" w:rsidRDefault="00334131" w:rsidP="00334131">
      <w:pPr>
        <w:rPr>
          <w:rFonts w:ascii="Times New Roman" w:hAnsi="Times New Roman" w:cs="Times New Roman"/>
          <w:sz w:val="22"/>
          <w:szCs w:val="22"/>
        </w:rPr>
      </w:pPr>
    </w:p>
    <w:p w:rsidR="00334131" w:rsidRPr="00F216F2" w:rsidRDefault="00334131" w:rsidP="00F216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F216F2">
        <w:rPr>
          <w:rFonts w:ascii="Times New Roman" w:hAnsi="Times New Roman" w:cs="Times New Roman"/>
        </w:rPr>
        <w:t xml:space="preserve">In pairs choose ONE of the health </w:t>
      </w:r>
      <w:r w:rsidR="000F5F74">
        <w:rPr>
          <w:rFonts w:ascii="Times New Roman" w:hAnsi="Times New Roman" w:cs="Times New Roman"/>
        </w:rPr>
        <w:t>topics</w:t>
      </w:r>
      <w:r w:rsidRPr="00F216F2">
        <w:rPr>
          <w:rFonts w:ascii="Times New Roman" w:hAnsi="Times New Roman" w:cs="Times New Roman"/>
        </w:rPr>
        <w:t xml:space="preserve"> for </w:t>
      </w:r>
      <w:r w:rsidR="00FB2EBB">
        <w:rPr>
          <w:rFonts w:ascii="Times New Roman" w:hAnsi="Times New Roman" w:cs="Times New Roman"/>
        </w:rPr>
        <w:t xml:space="preserve">ONE of </w:t>
      </w:r>
      <w:r w:rsidRPr="00F216F2">
        <w:rPr>
          <w:rFonts w:ascii="Times New Roman" w:hAnsi="Times New Roman" w:cs="Times New Roman"/>
        </w:rPr>
        <w:t xml:space="preserve">the </w:t>
      </w:r>
      <w:r w:rsidR="003957FF">
        <w:rPr>
          <w:rFonts w:ascii="Times New Roman" w:hAnsi="Times New Roman" w:cs="Times New Roman"/>
        </w:rPr>
        <w:t xml:space="preserve">five </w:t>
      </w:r>
      <w:r w:rsidRPr="00F216F2">
        <w:rPr>
          <w:rFonts w:ascii="Times New Roman" w:hAnsi="Times New Roman" w:cs="Times New Roman"/>
        </w:rPr>
        <w:t>specified population group</w:t>
      </w:r>
      <w:r w:rsidR="00215512">
        <w:rPr>
          <w:rFonts w:ascii="Times New Roman" w:hAnsi="Times New Roman" w:cs="Times New Roman"/>
        </w:rPr>
        <w:t>s</w:t>
      </w:r>
      <w:r w:rsidRPr="00F216F2">
        <w:rPr>
          <w:rFonts w:ascii="Times New Roman" w:hAnsi="Times New Roman" w:cs="Times New Roman"/>
        </w:rPr>
        <w:t xml:space="preserve"> </w:t>
      </w:r>
      <w:r w:rsidR="000F6813">
        <w:rPr>
          <w:rFonts w:ascii="Times New Roman" w:hAnsi="Times New Roman" w:cs="Times New Roman"/>
        </w:rPr>
        <w:t>outlined in the Health Promotion Interventions Options 2017 document.</w:t>
      </w:r>
    </w:p>
    <w:p w:rsidR="00A04F53" w:rsidRDefault="00A04F53" w:rsidP="00334131">
      <w:pPr>
        <w:rPr>
          <w:rFonts w:ascii="Times New Roman" w:hAnsi="Times New Roman" w:cs="Times New Roman"/>
          <w:sz w:val="22"/>
          <w:szCs w:val="22"/>
        </w:rPr>
      </w:pPr>
    </w:p>
    <w:p w:rsidR="00A04F53" w:rsidRPr="00F216F2" w:rsidRDefault="00F47CE5" w:rsidP="00F216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a pair y</w:t>
      </w:r>
      <w:r w:rsidRPr="00F216F2">
        <w:rPr>
          <w:rFonts w:ascii="Times New Roman" w:hAnsi="Times New Roman" w:cs="Times New Roman"/>
        </w:rPr>
        <w:t xml:space="preserve">ou will present on </w:t>
      </w:r>
      <w:r w:rsidRPr="00B57A60">
        <w:rPr>
          <w:rFonts w:ascii="Times New Roman" w:hAnsi="Times New Roman" w:cs="Times New Roman"/>
          <w:b/>
        </w:rPr>
        <w:t>TWO</w:t>
      </w:r>
      <w:r w:rsidRPr="00F216F2">
        <w:rPr>
          <w:rFonts w:ascii="Times New Roman" w:hAnsi="Times New Roman" w:cs="Times New Roman"/>
        </w:rPr>
        <w:t xml:space="preserve"> </w:t>
      </w:r>
      <w:r w:rsidR="00280AFC">
        <w:rPr>
          <w:rFonts w:ascii="Times New Roman" w:hAnsi="Times New Roman" w:cs="Times New Roman"/>
        </w:rPr>
        <w:t xml:space="preserve">different </w:t>
      </w:r>
      <w:r w:rsidRPr="00F216F2">
        <w:rPr>
          <w:rFonts w:ascii="Times New Roman" w:hAnsi="Times New Roman" w:cs="Times New Roman"/>
        </w:rPr>
        <w:t>health promotion interventions</w:t>
      </w:r>
      <w:r w:rsidR="005A4173" w:rsidRPr="00F216F2">
        <w:rPr>
          <w:rFonts w:ascii="Times New Roman" w:hAnsi="Times New Roman" w:cs="Times New Roman"/>
        </w:rPr>
        <w:t xml:space="preserve"> which address the health issue for </w:t>
      </w:r>
      <w:r w:rsidR="000F3396">
        <w:rPr>
          <w:rFonts w:ascii="Times New Roman" w:hAnsi="Times New Roman" w:cs="Times New Roman"/>
        </w:rPr>
        <w:t>the same population group</w:t>
      </w:r>
      <w:r>
        <w:rPr>
          <w:rFonts w:ascii="Times New Roman" w:hAnsi="Times New Roman" w:cs="Times New Roman"/>
        </w:rPr>
        <w:t>.</w:t>
      </w:r>
      <w:r w:rsidR="00C85D12" w:rsidRPr="00C85D12">
        <w:rPr>
          <w:rFonts w:ascii="Times New Roman" w:hAnsi="Times New Roman" w:cs="Times New Roman"/>
        </w:rPr>
        <w:t xml:space="preserve"> </w:t>
      </w:r>
      <w:r w:rsidR="00C85D12">
        <w:rPr>
          <w:rFonts w:ascii="Times New Roman" w:hAnsi="Times New Roman" w:cs="Times New Roman"/>
        </w:rPr>
        <w:t>EACH</w:t>
      </w:r>
      <w:r w:rsidR="00C85D12" w:rsidRPr="00F216F2">
        <w:rPr>
          <w:rFonts w:ascii="Times New Roman" w:hAnsi="Times New Roman" w:cs="Times New Roman"/>
        </w:rPr>
        <w:t xml:space="preserve"> student </w:t>
      </w:r>
      <w:r w:rsidR="00C85D12">
        <w:rPr>
          <w:rFonts w:ascii="Times New Roman" w:hAnsi="Times New Roman" w:cs="Times New Roman"/>
        </w:rPr>
        <w:t xml:space="preserve">must </w:t>
      </w:r>
      <w:r w:rsidR="00323DF1">
        <w:rPr>
          <w:rFonts w:ascii="Times New Roman" w:hAnsi="Times New Roman" w:cs="Times New Roman"/>
        </w:rPr>
        <w:t>cover</w:t>
      </w:r>
      <w:r w:rsidR="00361296">
        <w:rPr>
          <w:rFonts w:ascii="Times New Roman" w:hAnsi="Times New Roman" w:cs="Times New Roman"/>
        </w:rPr>
        <w:t xml:space="preserve"> a</w:t>
      </w:r>
      <w:r w:rsidR="00C85D12" w:rsidRPr="00F216F2">
        <w:rPr>
          <w:rFonts w:ascii="Times New Roman" w:hAnsi="Times New Roman" w:cs="Times New Roman"/>
        </w:rPr>
        <w:t xml:space="preserve"> </w:t>
      </w:r>
      <w:r w:rsidR="00C85D12">
        <w:rPr>
          <w:rFonts w:ascii="Times New Roman" w:hAnsi="Times New Roman" w:cs="Times New Roman"/>
        </w:rPr>
        <w:t>DIFFERENT</w:t>
      </w:r>
      <w:r w:rsidR="00C85D12" w:rsidRPr="00F216F2">
        <w:rPr>
          <w:rFonts w:ascii="Times New Roman" w:hAnsi="Times New Roman" w:cs="Times New Roman"/>
        </w:rPr>
        <w:t xml:space="preserve"> health promotion intervention.</w:t>
      </w:r>
    </w:p>
    <w:p w:rsidR="00C95509" w:rsidRDefault="00C95509" w:rsidP="00334131">
      <w:pPr>
        <w:rPr>
          <w:rFonts w:ascii="Times New Roman" w:hAnsi="Times New Roman" w:cs="Times New Roman"/>
          <w:sz w:val="22"/>
          <w:szCs w:val="22"/>
        </w:rPr>
      </w:pPr>
    </w:p>
    <w:p w:rsidR="00C95509" w:rsidRPr="001A5BFF" w:rsidRDefault="00C95509" w:rsidP="001A5BFF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F216F2">
        <w:rPr>
          <w:rFonts w:ascii="Times New Roman" w:hAnsi="Times New Roman" w:cs="Times New Roman"/>
        </w:rPr>
        <w:t>Prepare a</w:t>
      </w:r>
      <w:r w:rsidR="00A04F53" w:rsidRPr="00F216F2">
        <w:rPr>
          <w:rFonts w:ascii="Times New Roman" w:hAnsi="Times New Roman" w:cs="Times New Roman"/>
        </w:rPr>
        <w:t xml:space="preserve"> </w:t>
      </w:r>
      <w:r w:rsidR="00D869A6">
        <w:rPr>
          <w:rFonts w:ascii="Times New Roman" w:hAnsi="Times New Roman" w:cs="Times New Roman"/>
          <w:b/>
        </w:rPr>
        <w:t>10</w:t>
      </w:r>
      <w:r w:rsidR="00A04F53" w:rsidRPr="00F216F2">
        <w:rPr>
          <w:rFonts w:ascii="Times New Roman" w:hAnsi="Times New Roman" w:cs="Times New Roman"/>
          <w:b/>
        </w:rPr>
        <w:t xml:space="preserve"> minute</w:t>
      </w:r>
      <w:r w:rsidRPr="00F216F2">
        <w:rPr>
          <w:rFonts w:ascii="Times New Roman" w:hAnsi="Times New Roman" w:cs="Times New Roman"/>
          <w:b/>
        </w:rPr>
        <w:t xml:space="preserve"> </w:t>
      </w:r>
      <w:r w:rsidRPr="00F216F2">
        <w:rPr>
          <w:rFonts w:ascii="Times New Roman" w:hAnsi="Times New Roman" w:cs="Times New Roman"/>
        </w:rPr>
        <w:t>Power</w:t>
      </w:r>
      <w:r w:rsidR="00EE6DE2">
        <w:rPr>
          <w:rFonts w:ascii="Times New Roman" w:hAnsi="Times New Roman" w:cs="Times New Roman"/>
        </w:rPr>
        <w:t>P</w:t>
      </w:r>
      <w:r w:rsidRPr="00F216F2">
        <w:rPr>
          <w:rFonts w:ascii="Times New Roman" w:hAnsi="Times New Roman" w:cs="Times New Roman"/>
        </w:rPr>
        <w:t xml:space="preserve">oint poster presentation </w:t>
      </w:r>
      <w:r w:rsidR="00C45B53">
        <w:rPr>
          <w:rFonts w:ascii="Times New Roman" w:hAnsi="Times New Roman" w:cs="Times New Roman"/>
        </w:rPr>
        <w:t xml:space="preserve">(no more than </w:t>
      </w:r>
      <w:r w:rsidR="00B46A49">
        <w:rPr>
          <w:rFonts w:ascii="Times New Roman" w:hAnsi="Times New Roman" w:cs="Times New Roman"/>
        </w:rPr>
        <w:t>10</w:t>
      </w:r>
      <w:bookmarkStart w:id="0" w:name="_GoBack"/>
      <w:bookmarkEnd w:id="0"/>
      <w:r w:rsidR="00C45B53">
        <w:rPr>
          <w:rFonts w:ascii="Times New Roman" w:hAnsi="Times New Roman" w:cs="Times New Roman"/>
        </w:rPr>
        <w:t xml:space="preserve"> slides) </w:t>
      </w:r>
      <w:r w:rsidRPr="00F216F2">
        <w:rPr>
          <w:rFonts w:ascii="Times New Roman" w:hAnsi="Times New Roman" w:cs="Times New Roman"/>
        </w:rPr>
        <w:t>of your chosen health issue and population group</w:t>
      </w:r>
      <w:r w:rsidR="00A04F53" w:rsidRPr="00F216F2">
        <w:rPr>
          <w:rFonts w:ascii="Times New Roman" w:hAnsi="Times New Roman" w:cs="Times New Roman"/>
        </w:rPr>
        <w:t>,</w:t>
      </w:r>
      <w:r w:rsidR="00B668E1" w:rsidRPr="00F216F2">
        <w:rPr>
          <w:rFonts w:ascii="Times New Roman" w:hAnsi="Times New Roman" w:cs="Times New Roman"/>
        </w:rPr>
        <w:t xml:space="preserve"> based on</w:t>
      </w:r>
      <w:r w:rsidR="009A49ED">
        <w:rPr>
          <w:rFonts w:ascii="Times New Roman" w:hAnsi="Times New Roman" w:cs="Times New Roman"/>
        </w:rPr>
        <w:t xml:space="preserve"> sections</w:t>
      </w:r>
      <w:r w:rsidR="00B668E1" w:rsidRPr="00F216F2">
        <w:rPr>
          <w:rFonts w:ascii="Times New Roman" w:hAnsi="Times New Roman" w:cs="Times New Roman"/>
        </w:rPr>
        <w:t xml:space="preserve"> </w:t>
      </w:r>
      <w:r w:rsidR="00083C3F" w:rsidRPr="001A5BFF">
        <w:rPr>
          <w:rFonts w:ascii="Times New Roman" w:hAnsi="Times New Roman" w:cs="Times New Roman"/>
        </w:rPr>
        <w:t>2</w:t>
      </w:r>
      <w:r w:rsidR="009A49ED">
        <w:rPr>
          <w:rFonts w:ascii="Times New Roman" w:hAnsi="Times New Roman" w:cs="Times New Roman"/>
        </w:rPr>
        <w:t xml:space="preserve"> and</w:t>
      </w:r>
      <w:r w:rsidR="000F5F74" w:rsidRPr="001A5BFF">
        <w:rPr>
          <w:rFonts w:ascii="Times New Roman" w:hAnsi="Times New Roman" w:cs="Times New Roman"/>
        </w:rPr>
        <w:t xml:space="preserve"> 3.i.-3</w:t>
      </w:r>
      <w:r w:rsidR="001F54B2" w:rsidRPr="001A5BFF">
        <w:rPr>
          <w:rFonts w:ascii="Times New Roman" w:hAnsi="Times New Roman" w:cs="Times New Roman"/>
        </w:rPr>
        <w:t>.v.</w:t>
      </w:r>
      <w:r w:rsidR="00E82C8B">
        <w:rPr>
          <w:rFonts w:ascii="Times New Roman" w:hAnsi="Times New Roman" w:cs="Times New Roman"/>
        </w:rPr>
        <w:t xml:space="preserve"> of your report</w:t>
      </w:r>
      <w:r w:rsidR="00814375">
        <w:rPr>
          <w:rFonts w:ascii="Times New Roman" w:hAnsi="Times New Roman" w:cs="Times New Roman"/>
        </w:rPr>
        <w:t xml:space="preserve"> </w:t>
      </w:r>
      <w:r w:rsidR="00814375" w:rsidRPr="00F216F2">
        <w:rPr>
          <w:rFonts w:ascii="Times New Roman" w:hAnsi="Times New Roman" w:cs="Times New Roman"/>
        </w:rPr>
        <w:t>above</w:t>
      </w:r>
      <w:r w:rsidR="00814375">
        <w:rPr>
          <w:rFonts w:ascii="Times New Roman" w:hAnsi="Times New Roman" w:cs="Times New Roman"/>
        </w:rPr>
        <w:t>.</w:t>
      </w:r>
    </w:p>
    <w:p w:rsidR="001F54B2" w:rsidRDefault="001F54B2" w:rsidP="00334131">
      <w:pPr>
        <w:rPr>
          <w:rFonts w:ascii="Times New Roman" w:hAnsi="Times New Roman" w:cs="Times New Roman"/>
          <w:sz w:val="22"/>
          <w:szCs w:val="22"/>
        </w:rPr>
      </w:pPr>
    </w:p>
    <w:p w:rsidR="00A04F53" w:rsidRPr="00F216F2" w:rsidRDefault="00A04F53" w:rsidP="00F216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F216F2">
        <w:rPr>
          <w:rFonts w:ascii="Times New Roman" w:hAnsi="Times New Roman" w:cs="Times New Roman"/>
        </w:rPr>
        <w:t xml:space="preserve">Include ONE </w:t>
      </w:r>
      <w:r w:rsidR="00361296">
        <w:rPr>
          <w:rFonts w:ascii="Times New Roman" w:hAnsi="Times New Roman" w:cs="Times New Roman"/>
        </w:rPr>
        <w:t xml:space="preserve">joint </w:t>
      </w:r>
      <w:r w:rsidRPr="00F216F2">
        <w:rPr>
          <w:rFonts w:ascii="Times New Roman" w:hAnsi="Times New Roman" w:cs="Times New Roman"/>
        </w:rPr>
        <w:t>socio-ecological determinants map (</w:t>
      </w:r>
      <w:r w:rsidR="0049353D">
        <w:rPr>
          <w:rFonts w:ascii="Times New Roman" w:hAnsi="Times New Roman" w:cs="Times New Roman"/>
        </w:rPr>
        <w:t>Section</w:t>
      </w:r>
      <w:r w:rsidR="0049353D" w:rsidRPr="00F216F2">
        <w:rPr>
          <w:rFonts w:ascii="Times New Roman" w:hAnsi="Times New Roman" w:cs="Times New Roman"/>
        </w:rPr>
        <w:t xml:space="preserve"> </w:t>
      </w:r>
      <w:r w:rsidRPr="00F216F2">
        <w:rPr>
          <w:rFonts w:ascii="Times New Roman" w:hAnsi="Times New Roman" w:cs="Times New Roman"/>
        </w:rPr>
        <w:t>2.) for your health issue and population group.</w:t>
      </w:r>
    </w:p>
    <w:p w:rsidR="00A04F53" w:rsidRDefault="00A04F53" w:rsidP="00334131">
      <w:pPr>
        <w:rPr>
          <w:rFonts w:ascii="Times New Roman" w:hAnsi="Times New Roman" w:cs="Times New Roman"/>
          <w:sz w:val="22"/>
          <w:szCs w:val="22"/>
        </w:rPr>
      </w:pPr>
    </w:p>
    <w:p w:rsidR="00A04F53" w:rsidRPr="00F216F2" w:rsidRDefault="00A04F53" w:rsidP="00F216F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F216F2">
        <w:rPr>
          <w:rFonts w:ascii="Times New Roman" w:hAnsi="Times New Roman" w:cs="Times New Roman"/>
        </w:rPr>
        <w:t>In your presentation indicate points of difference and similarities between the TWO health promotion interventions for each point</w:t>
      </w:r>
      <w:r w:rsidR="004A5E8E">
        <w:rPr>
          <w:rFonts w:ascii="Times New Roman" w:hAnsi="Times New Roman" w:cs="Times New Roman"/>
        </w:rPr>
        <w:t xml:space="preserve">: </w:t>
      </w:r>
      <w:r w:rsidR="00BB2265">
        <w:rPr>
          <w:rFonts w:ascii="Times New Roman" w:hAnsi="Times New Roman" w:cs="Times New Roman"/>
        </w:rPr>
        <w:t xml:space="preserve"> 3</w:t>
      </w:r>
      <w:r w:rsidRPr="00F216F2">
        <w:rPr>
          <w:rFonts w:ascii="Times New Roman" w:hAnsi="Times New Roman" w:cs="Times New Roman"/>
        </w:rPr>
        <w:t>.i.</w:t>
      </w:r>
      <w:r w:rsidR="00AB5894">
        <w:rPr>
          <w:rFonts w:ascii="Times New Roman" w:hAnsi="Times New Roman" w:cs="Times New Roman"/>
        </w:rPr>
        <w:t xml:space="preserve"> </w:t>
      </w:r>
      <w:r w:rsidR="00C66782" w:rsidRPr="00F216F2">
        <w:rPr>
          <w:rFonts w:ascii="Times New Roman" w:hAnsi="Times New Roman" w:cs="Times New Roman"/>
        </w:rPr>
        <w:t>-</w:t>
      </w:r>
      <w:r w:rsidR="00DB7D36">
        <w:rPr>
          <w:rFonts w:ascii="Times New Roman" w:hAnsi="Times New Roman" w:cs="Times New Roman"/>
        </w:rPr>
        <w:t xml:space="preserve"> </w:t>
      </w:r>
      <w:r w:rsidR="00BB2265">
        <w:rPr>
          <w:rFonts w:ascii="Times New Roman" w:hAnsi="Times New Roman" w:cs="Times New Roman"/>
        </w:rPr>
        <w:t>3</w:t>
      </w:r>
      <w:r w:rsidR="00C66782" w:rsidRPr="00F216F2">
        <w:rPr>
          <w:rFonts w:ascii="Times New Roman" w:hAnsi="Times New Roman" w:cs="Times New Roman"/>
        </w:rPr>
        <w:t>.v.</w:t>
      </w:r>
    </w:p>
    <w:p w:rsidR="00124165" w:rsidRDefault="008C3D77" w:rsidP="00336BDC">
      <w:pPr>
        <w:pStyle w:val="Heading2"/>
      </w:pPr>
      <w:r>
        <w:t>PEER FEEDBACK</w:t>
      </w:r>
    </w:p>
    <w:p w:rsidR="00705B90" w:rsidRDefault="00F216F2" w:rsidP="00F216F2">
      <w:pPr>
        <w:tabs>
          <w:tab w:val="left" w:pos="3587"/>
        </w:tabs>
        <w:rPr>
          <w:rFonts w:ascii="Times New Roman" w:hAnsi="Times New Roman" w:cs="Times New Roman"/>
          <w:b/>
          <w:sz w:val="22"/>
          <w:szCs w:val="22"/>
        </w:rPr>
      </w:pPr>
      <w:r w:rsidRPr="006B62F3">
        <w:rPr>
          <w:rFonts w:ascii="Times New Roman" w:hAnsi="Times New Roman" w:cs="Times New Roman"/>
          <w:b/>
          <w:sz w:val="22"/>
          <w:szCs w:val="22"/>
        </w:rPr>
        <w:t xml:space="preserve">As part of your ongoing </w:t>
      </w:r>
      <w:r w:rsidR="00925BA8">
        <w:rPr>
          <w:rFonts w:ascii="Times New Roman" w:hAnsi="Times New Roman" w:cs="Times New Roman"/>
          <w:b/>
          <w:sz w:val="22"/>
          <w:szCs w:val="22"/>
        </w:rPr>
        <w:t xml:space="preserve">professional </w:t>
      </w:r>
      <w:r w:rsidRPr="006B62F3">
        <w:rPr>
          <w:rFonts w:ascii="Times New Roman" w:hAnsi="Times New Roman" w:cs="Times New Roman"/>
          <w:b/>
          <w:sz w:val="22"/>
          <w:szCs w:val="22"/>
        </w:rPr>
        <w:t>development</w:t>
      </w:r>
      <w:r w:rsidR="00A45B51">
        <w:rPr>
          <w:rFonts w:ascii="Times New Roman" w:hAnsi="Times New Roman" w:cs="Times New Roman"/>
          <w:b/>
          <w:sz w:val="22"/>
          <w:szCs w:val="22"/>
        </w:rPr>
        <w:t>,</w:t>
      </w:r>
      <w:r w:rsidRPr="006B62F3">
        <w:rPr>
          <w:rFonts w:ascii="Times New Roman" w:hAnsi="Times New Roman" w:cs="Times New Roman"/>
          <w:b/>
          <w:sz w:val="22"/>
          <w:szCs w:val="22"/>
        </w:rPr>
        <w:t xml:space="preserve"> and </w:t>
      </w:r>
      <w:r w:rsidR="00F772FB">
        <w:rPr>
          <w:rFonts w:ascii="Times New Roman" w:hAnsi="Times New Roman" w:cs="Times New Roman"/>
          <w:b/>
          <w:sz w:val="22"/>
          <w:szCs w:val="22"/>
        </w:rPr>
        <w:t xml:space="preserve">to help you develop </w:t>
      </w:r>
      <w:r w:rsidRPr="006B62F3">
        <w:rPr>
          <w:rFonts w:ascii="Times New Roman" w:hAnsi="Times New Roman" w:cs="Times New Roman"/>
          <w:b/>
          <w:sz w:val="22"/>
          <w:szCs w:val="22"/>
        </w:rPr>
        <w:t>expertise in evaluating Health Promotion interventions for the 21</w:t>
      </w:r>
      <w:r w:rsidRPr="006B62F3">
        <w:rPr>
          <w:rFonts w:ascii="Times New Roman" w:hAnsi="Times New Roman" w:cs="Times New Roman"/>
          <w:b/>
          <w:sz w:val="22"/>
          <w:szCs w:val="22"/>
          <w:vertAlign w:val="superscript"/>
        </w:rPr>
        <w:t>st</w:t>
      </w:r>
      <w:r w:rsidRPr="006B62F3">
        <w:rPr>
          <w:rFonts w:ascii="Times New Roman" w:hAnsi="Times New Roman" w:cs="Times New Roman"/>
          <w:b/>
          <w:sz w:val="22"/>
          <w:szCs w:val="22"/>
        </w:rPr>
        <w:t xml:space="preserve"> century, y</w:t>
      </w:r>
      <w:r w:rsidR="005217DD" w:rsidRPr="006B62F3">
        <w:rPr>
          <w:rFonts w:ascii="Times New Roman" w:hAnsi="Times New Roman" w:cs="Times New Roman"/>
          <w:b/>
          <w:sz w:val="22"/>
          <w:szCs w:val="22"/>
        </w:rPr>
        <w:t xml:space="preserve">ou </w:t>
      </w:r>
      <w:r w:rsidRPr="006B62F3">
        <w:rPr>
          <w:rFonts w:ascii="Times New Roman" w:hAnsi="Times New Roman" w:cs="Times New Roman"/>
          <w:b/>
          <w:sz w:val="22"/>
          <w:szCs w:val="22"/>
        </w:rPr>
        <w:t>are</w:t>
      </w:r>
      <w:r w:rsidR="005217DD" w:rsidRPr="006B62F3">
        <w:rPr>
          <w:rFonts w:ascii="Times New Roman" w:hAnsi="Times New Roman" w:cs="Times New Roman"/>
          <w:b/>
          <w:sz w:val="22"/>
          <w:szCs w:val="22"/>
        </w:rPr>
        <w:t xml:space="preserve"> required to provide feedback </w:t>
      </w:r>
      <w:r w:rsidR="007A7FE7">
        <w:rPr>
          <w:rFonts w:ascii="Times New Roman" w:hAnsi="Times New Roman" w:cs="Times New Roman"/>
          <w:b/>
          <w:sz w:val="22"/>
          <w:szCs w:val="22"/>
        </w:rPr>
        <w:t xml:space="preserve">on </w:t>
      </w:r>
      <w:r w:rsidR="00F61A8F">
        <w:rPr>
          <w:rFonts w:ascii="Times New Roman" w:hAnsi="Times New Roman" w:cs="Times New Roman"/>
          <w:b/>
          <w:sz w:val="22"/>
          <w:szCs w:val="22"/>
        </w:rPr>
        <w:t xml:space="preserve">other </w:t>
      </w:r>
      <w:r w:rsidR="00A45B51">
        <w:rPr>
          <w:rFonts w:ascii="Times New Roman" w:hAnsi="Times New Roman" w:cs="Times New Roman"/>
          <w:b/>
          <w:sz w:val="22"/>
          <w:szCs w:val="22"/>
        </w:rPr>
        <w:t>students</w:t>
      </w:r>
      <w:r w:rsidR="007A7FE7">
        <w:rPr>
          <w:rFonts w:ascii="Times New Roman" w:hAnsi="Times New Roman" w:cs="Times New Roman"/>
          <w:b/>
          <w:sz w:val="22"/>
          <w:szCs w:val="22"/>
        </w:rPr>
        <w:t>’</w:t>
      </w:r>
      <w:r w:rsidR="00057365" w:rsidRPr="0005736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A7FE7">
        <w:rPr>
          <w:rFonts w:ascii="Times New Roman" w:hAnsi="Times New Roman" w:cs="Times New Roman"/>
          <w:b/>
          <w:sz w:val="22"/>
          <w:szCs w:val="22"/>
        </w:rPr>
        <w:t>presentations</w:t>
      </w:r>
      <w:r w:rsidR="00D869A6">
        <w:rPr>
          <w:rFonts w:ascii="Times New Roman" w:hAnsi="Times New Roman" w:cs="Times New Roman"/>
          <w:b/>
          <w:sz w:val="22"/>
          <w:szCs w:val="22"/>
        </w:rPr>
        <w:t xml:space="preserve"> using the STUDENT criteria feedback sheet</w:t>
      </w:r>
      <w:r w:rsidR="00D869A6" w:rsidRPr="006B62F3">
        <w:rPr>
          <w:rFonts w:ascii="Times New Roman" w:hAnsi="Times New Roman" w:cs="Times New Roman"/>
          <w:b/>
          <w:sz w:val="22"/>
          <w:szCs w:val="22"/>
        </w:rPr>
        <w:t>.</w:t>
      </w:r>
      <w:r w:rsidR="00E41499">
        <w:rPr>
          <w:rFonts w:ascii="Times New Roman" w:hAnsi="Times New Roman" w:cs="Times New Roman"/>
          <w:b/>
          <w:sz w:val="22"/>
          <w:szCs w:val="22"/>
        </w:rPr>
        <w:t xml:space="preserve"> You will provide written feedback to at least four other presentations and submit to presenting group immediately following their presentation.</w:t>
      </w:r>
    </w:p>
    <w:sectPr w:rsidR="00705B90" w:rsidSect="009134A9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8CE" w:rsidRDefault="007A18CE" w:rsidP="009924EA">
      <w:r>
        <w:separator/>
      </w:r>
    </w:p>
  </w:endnote>
  <w:endnote w:type="continuationSeparator" w:id="0">
    <w:p w:rsidR="007A18CE" w:rsidRDefault="007A18CE" w:rsidP="0099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894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9110A" w:rsidRDefault="0049110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46A4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46A4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9110A" w:rsidRDefault="004911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8CE" w:rsidRDefault="007A18CE" w:rsidP="009924EA">
      <w:r>
        <w:separator/>
      </w:r>
    </w:p>
  </w:footnote>
  <w:footnote w:type="continuationSeparator" w:id="0">
    <w:p w:rsidR="007A18CE" w:rsidRDefault="007A18CE" w:rsidP="00992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0A" w:rsidRPr="00681556" w:rsidRDefault="0049110A" w:rsidP="00681556">
    <w:pPr>
      <w:jc w:val="right"/>
    </w:pPr>
    <w:r w:rsidRPr="008F5E41">
      <w:t>H</w:t>
    </w:r>
    <w:r w:rsidRPr="00681556">
      <w:t>SH 703 Health Promotion</w:t>
    </w:r>
  </w:p>
  <w:p w:rsidR="0049110A" w:rsidRDefault="0049110A" w:rsidP="0068155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A05F4"/>
    <w:multiLevelType w:val="hybridMultilevel"/>
    <w:tmpl w:val="3A94A22E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4D6586"/>
    <w:multiLevelType w:val="hybridMultilevel"/>
    <w:tmpl w:val="31060B3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5EB"/>
    <w:multiLevelType w:val="hybridMultilevel"/>
    <w:tmpl w:val="F92800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8E1F1D"/>
    <w:multiLevelType w:val="hybridMultilevel"/>
    <w:tmpl w:val="C7165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E770D"/>
    <w:multiLevelType w:val="hybridMultilevel"/>
    <w:tmpl w:val="1DD008B0"/>
    <w:lvl w:ilvl="0" w:tplc="0C090019">
      <w:start w:val="1"/>
      <w:numFmt w:val="lowerLetter"/>
      <w:lvlText w:val="%1."/>
      <w:lvlJc w:val="left"/>
      <w:pPr>
        <w:ind w:left="1800" w:hanging="360"/>
      </w:p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BD773F0"/>
    <w:multiLevelType w:val="hybridMultilevel"/>
    <w:tmpl w:val="2BBC3ED4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F24296"/>
    <w:multiLevelType w:val="hybridMultilevel"/>
    <w:tmpl w:val="8DF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55BCC"/>
    <w:multiLevelType w:val="hybridMultilevel"/>
    <w:tmpl w:val="E30262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5900CF"/>
    <w:multiLevelType w:val="hybridMultilevel"/>
    <w:tmpl w:val="876CD60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BC1FC6"/>
    <w:multiLevelType w:val="hybridMultilevel"/>
    <w:tmpl w:val="36A24A56"/>
    <w:lvl w:ilvl="0" w:tplc="0C090019">
      <w:start w:val="1"/>
      <w:numFmt w:val="lowerLetter"/>
      <w:lvlText w:val="%1."/>
      <w:lvlJc w:val="left"/>
      <w:pPr>
        <w:ind w:left="1800" w:hanging="360"/>
      </w:p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D4213EC"/>
    <w:multiLevelType w:val="hybridMultilevel"/>
    <w:tmpl w:val="08526EF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7E6A7E9B"/>
    <w:multiLevelType w:val="hybridMultilevel"/>
    <w:tmpl w:val="1BCE043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0"/>
  </w:num>
  <w:num w:numId="5">
    <w:abstractNumId w:val="2"/>
  </w:num>
  <w:num w:numId="6">
    <w:abstractNumId w:val="11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4EA"/>
    <w:rsid w:val="00004657"/>
    <w:rsid w:val="00004876"/>
    <w:rsid w:val="00013AA9"/>
    <w:rsid w:val="000149E6"/>
    <w:rsid w:val="000212AC"/>
    <w:rsid w:val="00021AB0"/>
    <w:rsid w:val="0002548A"/>
    <w:rsid w:val="00027857"/>
    <w:rsid w:val="000304EC"/>
    <w:rsid w:val="000327F7"/>
    <w:rsid w:val="000556E7"/>
    <w:rsid w:val="00057365"/>
    <w:rsid w:val="00072CE0"/>
    <w:rsid w:val="00074CEB"/>
    <w:rsid w:val="00074DD8"/>
    <w:rsid w:val="00083C3F"/>
    <w:rsid w:val="00083ECA"/>
    <w:rsid w:val="00084616"/>
    <w:rsid w:val="000900A3"/>
    <w:rsid w:val="00091A68"/>
    <w:rsid w:val="000B0FEF"/>
    <w:rsid w:val="000B5E83"/>
    <w:rsid w:val="000B77CB"/>
    <w:rsid w:val="000C0E29"/>
    <w:rsid w:val="000C472D"/>
    <w:rsid w:val="000C51C8"/>
    <w:rsid w:val="000C7775"/>
    <w:rsid w:val="000E02EB"/>
    <w:rsid w:val="000E134A"/>
    <w:rsid w:val="000E2153"/>
    <w:rsid w:val="000E3194"/>
    <w:rsid w:val="000F3396"/>
    <w:rsid w:val="000F4C89"/>
    <w:rsid w:val="000F5F74"/>
    <w:rsid w:val="000F6813"/>
    <w:rsid w:val="00100A45"/>
    <w:rsid w:val="0010165E"/>
    <w:rsid w:val="00104247"/>
    <w:rsid w:val="00105294"/>
    <w:rsid w:val="00110D7B"/>
    <w:rsid w:val="00124165"/>
    <w:rsid w:val="001372FA"/>
    <w:rsid w:val="00137FB8"/>
    <w:rsid w:val="001440B1"/>
    <w:rsid w:val="00144C82"/>
    <w:rsid w:val="00152D2C"/>
    <w:rsid w:val="001640FD"/>
    <w:rsid w:val="00173387"/>
    <w:rsid w:val="001920B9"/>
    <w:rsid w:val="0019764A"/>
    <w:rsid w:val="001A093B"/>
    <w:rsid w:val="001A25CA"/>
    <w:rsid w:val="001A4335"/>
    <w:rsid w:val="001A5BFF"/>
    <w:rsid w:val="001A793C"/>
    <w:rsid w:val="001A7A32"/>
    <w:rsid w:val="001A7A94"/>
    <w:rsid w:val="001B2C61"/>
    <w:rsid w:val="001D6C13"/>
    <w:rsid w:val="001D6EF6"/>
    <w:rsid w:val="001F54B2"/>
    <w:rsid w:val="001F6AC2"/>
    <w:rsid w:val="001F6EA3"/>
    <w:rsid w:val="00203F3F"/>
    <w:rsid w:val="00205C56"/>
    <w:rsid w:val="00215512"/>
    <w:rsid w:val="00224BA4"/>
    <w:rsid w:val="00227FD0"/>
    <w:rsid w:val="00231C58"/>
    <w:rsid w:val="002373B9"/>
    <w:rsid w:val="00237557"/>
    <w:rsid w:val="0023783E"/>
    <w:rsid w:val="00253E0A"/>
    <w:rsid w:val="0026168D"/>
    <w:rsid w:val="00280AFC"/>
    <w:rsid w:val="00287103"/>
    <w:rsid w:val="002A2D5C"/>
    <w:rsid w:val="002C7F22"/>
    <w:rsid w:val="002D11F2"/>
    <w:rsid w:val="002D2F83"/>
    <w:rsid w:val="002F4695"/>
    <w:rsid w:val="003070CA"/>
    <w:rsid w:val="00312D22"/>
    <w:rsid w:val="00317950"/>
    <w:rsid w:val="003211D9"/>
    <w:rsid w:val="00323DF1"/>
    <w:rsid w:val="0032640A"/>
    <w:rsid w:val="003266F9"/>
    <w:rsid w:val="003339CD"/>
    <w:rsid w:val="00334131"/>
    <w:rsid w:val="00334232"/>
    <w:rsid w:val="00336BDC"/>
    <w:rsid w:val="00343D2C"/>
    <w:rsid w:val="003524EC"/>
    <w:rsid w:val="00353FE1"/>
    <w:rsid w:val="00361296"/>
    <w:rsid w:val="00364B1B"/>
    <w:rsid w:val="00365E1A"/>
    <w:rsid w:val="00371B16"/>
    <w:rsid w:val="00372CB8"/>
    <w:rsid w:val="0038024B"/>
    <w:rsid w:val="00383F61"/>
    <w:rsid w:val="00385B81"/>
    <w:rsid w:val="003957FF"/>
    <w:rsid w:val="00396BC9"/>
    <w:rsid w:val="00397991"/>
    <w:rsid w:val="003A3BAA"/>
    <w:rsid w:val="003A4FA0"/>
    <w:rsid w:val="003B337C"/>
    <w:rsid w:val="003B5739"/>
    <w:rsid w:val="003C3AD3"/>
    <w:rsid w:val="003D3E25"/>
    <w:rsid w:val="003D5DDC"/>
    <w:rsid w:val="003E0585"/>
    <w:rsid w:val="003E284F"/>
    <w:rsid w:val="003E4ACC"/>
    <w:rsid w:val="003F2127"/>
    <w:rsid w:val="003F6E69"/>
    <w:rsid w:val="003F77C2"/>
    <w:rsid w:val="00403980"/>
    <w:rsid w:val="004041CC"/>
    <w:rsid w:val="004061B7"/>
    <w:rsid w:val="0041015B"/>
    <w:rsid w:val="00424EFA"/>
    <w:rsid w:val="00426A09"/>
    <w:rsid w:val="00437772"/>
    <w:rsid w:val="00451BE9"/>
    <w:rsid w:val="00456AF5"/>
    <w:rsid w:val="00463FC7"/>
    <w:rsid w:val="00474830"/>
    <w:rsid w:val="004820C9"/>
    <w:rsid w:val="0048240A"/>
    <w:rsid w:val="004842E8"/>
    <w:rsid w:val="00490623"/>
    <w:rsid w:val="0049110A"/>
    <w:rsid w:val="0049353D"/>
    <w:rsid w:val="004975D3"/>
    <w:rsid w:val="004A1EB5"/>
    <w:rsid w:val="004A5E8E"/>
    <w:rsid w:val="004A72D5"/>
    <w:rsid w:val="004B2DB3"/>
    <w:rsid w:val="004B3CB3"/>
    <w:rsid w:val="004C321B"/>
    <w:rsid w:val="004C7330"/>
    <w:rsid w:val="004C7B9F"/>
    <w:rsid w:val="004D1C25"/>
    <w:rsid w:val="004E5B69"/>
    <w:rsid w:val="004F2A1A"/>
    <w:rsid w:val="00506FAB"/>
    <w:rsid w:val="005132CD"/>
    <w:rsid w:val="005205EC"/>
    <w:rsid w:val="005217DD"/>
    <w:rsid w:val="00544C49"/>
    <w:rsid w:val="00552DA4"/>
    <w:rsid w:val="00556CDC"/>
    <w:rsid w:val="00566C79"/>
    <w:rsid w:val="00570F03"/>
    <w:rsid w:val="00571340"/>
    <w:rsid w:val="005744A0"/>
    <w:rsid w:val="005826B0"/>
    <w:rsid w:val="005965C7"/>
    <w:rsid w:val="005A171D"/>
    <w:rsid w:val="005A4173"/>
    <w:rsid w:val="005A4564"/>
    <w:rsid w:val="005B2BEB"/>
    <w:rsid w:val="005B7821"/>
    <w:rsid w:val="005B78E4"/>
    <w:rsid w:val="005B7EC1"/>
    <w:rsid w:val="005D2B51"/>
    <w:rsid w:val="005D5A48"/>
    <w:rsid w:val="005F1CA1"/>
    <w:rsid w:val="005F1EA2"/>
    <w:rsid w:val="00605F58"/>
    <w:rsid w:val="006154A0"/>
    <w:rsid w:val="006154D6"/>
    <w:rsid w:val="00615758"/>
    <w:rsid w:val="006218F8"/>
    <w:rsid w:val="00633B5F"/>
    <w:rsid w:val="00642D06"/>
    <w:rsid w:val="0064520A"/>
    <w:rsid w:val="0065518E"/>
    <w:rsid w:val="0065791C"/>
    <w:rsid w:val="00674BEC"/>
    <w:rsid w:val="00681556"/>
    <w:rsid w:val="006822EB"/>
    <w:rsid w:val="006A7A5A"/>
    <w:rsid w:val="006B62F3"/>
    <w:rsid w:val="006C661B"/>
    <w:rsid w:val="006E13CF"/>
    <w:rsid w:val="006E3546"/>
    <w:rsid w:val="006F47E2"/>
    <w:rsid w:val="006F56CA"/>
    <w:rsid w:val="007036A2"/>
    <w:rsid w:val="00705B90"/>
    <w:rsid w:val="007133B6"/>
    <w:rsid w:val="00724627"/>
    <w:rsid w:val="007249C2"/>
    <w:rsid w:val="00727278"/>
    <w:rsid w:val="007311BC"/>
    <w:rsid w:val="00731FF6"/>
    <w:rsid w:val="0074131A"/>
    <w:rsid w:val="007435F0"/>
    <w:rsid w:val="00752CD4"/>
    <w:rsid w:val="007618AC"/>
    <w:rsid w:val="00764E0F"/>
    <w:rsid w:val="00767D58"/>
    <w:rsid w:val="007754F3"/>
    <w:rsid w:val="00776AF2"/>
    <w:rsid w:val="0077705E"/>
    <w:rsid w:val="007779C3"/>
    <w:rsid w:val="00784B32"/>
    <w:rsid w:val="00793834"/>
    <w:rsid w:val="00795C8C"/>
    <w:rsid w:val="00797E28"/>
    <w:rsid w:val="007A18CE"/>
    <w:rsid w:val="007A6BEA"/>
    <w:rsid w:val="007A7FE7"/>
    <w:rsid w:val="007C37F4"/>
    <w:rsid w:val="007C3FB6"/>
    <w:rsid w:val="007F5808"/>
    <w:rsid w:val="00807516"/>
    <w:rsid w:val="00813FB2"/>
    <w:rsid w:val="00814375"/>
    <w:rsid w:val="0081716A"/>
    <w:rsid w:val="008207FD"/>
    <w:rsid w:val="00822E75"/>
    <w:rsid w:val="0084165C"/>
    <w:rsid w:val="00854373"/>
    <w:rsid w:val="00854A07"/>
    <w:rsid w:val="008712F8"/>
    <w:rsid w:val="0088212B"/>
    <w:rsid w:val="008842EA"/>
    <w:rsid w:val="0088521B"/>
    <w:rsid w:val="00885ECB"/>
    <w:rsid w:val="008952DA"/>
    <w:rsid w:val="00896160"/>
    <w:rsid w:val="008A13B5"/>
    <w:rsid w:val="008A250D"/>
    <w:rsid w:val="008A41E6"/>
    <w:rsid w:val="008B0C22"/>
    <w:rsid w:val="008B5CA7"/>
    <w:rsid w:val="008C3D77"/>
    <w:rsid w:val="008C4DDF"/>
    <w:rsid w:val="008E0B67"/>
    <w:rsid w:val="008E2147"/>
    <w:rsid w:val="008E3699"/>
    <w:rsid w:val="008F563D"/>
    <w:rsid w:val="008F5E41"/>
    <w:rsid w:val="008F69DF"/>
    <w:rsid w:val="009001A5"/>
    <w:rsid w:val="00906457"/>
    <w:rsid w:val="009134A9"/>
    <w:rsid w:val="00914297"/>
    <w:rsid w:val="009150EA"/>
    <w:rsid w:val="009254FE"/>
    <w:rsid w:val="00925BA8"/>
    <w:rsid w:val="00927162"/>
    <w:rsid w:val="00933531"/>
    <w:rsid w:val="00934471"/>
    <w:rsid w:val="00943485"/>
    <w:rsid w:val="00947563"/>
    <w:rsid w:val="00952DE8"/>
    <w:rsid w:val="009924EA"/>
    <w:rsid w:val="009A11B8"/>
    <w:rsid w:val="009A49ED"/>
    <w:rsid w:val="009A4C4D"/>
    <w:rsid w:val="009A56F5"/>
    <w:rsid w:val="009B065C"/>
    <w:rsid w:val="009B1A82"/>
    <w:rsid w:val="009B2D33"/>
    <w:rsid w:val="009B4E52"/>
    <w:rsid w:val="009C0498"/>
    <w:rsid w:val="009C39CA"/>
    <w:rsid w:val="009D6895"/>
    <w:rsid w:val="009E68E7"/>
    <w:rsid w:val="009F078E"/>
    <w:rsid w:val="009F528C"/>
    <w:rsid w:val="009F63DE"/>
    <w:rsid w:val="009F76DD"/>
    <w:rsid w:val="00A01783"/>
    <w:rsid w:val="00A01FCD"/>
    <w:rsid w:val="00A021E6"/>
    <w:rsid w:val="00A02F9A"/>
    <w:rsid w:val="00A0428E"/>
    <w:rsid w:val="00A04F53"/>
    <w:rsid w:val="00A10416"/>
    <w:rsid w:val="00A40B8D"/>
    <w:rsid w:val="00A45B51"/>
    <w:rsid w:val="00A51A12"/>
    <w:rsid w:val="00A54FD5"/>
    <w:rsid w:val="00A55B1E"/>
    <w:rsid w:val="00A56DC7"/>
    <w:rsid w:val="00A65FFC"/>
    <w:rsid w:val="00A938F1"/>
    <w:rsid w:val="00A94A4E"/>
    <w:rsid w:val="00AA6D92"/>
    <w:rsid w:val="00AA6E15"/>
    <w:rsid w:val="00AB5894"/>
    <w:rsid w:val="00AB6C62"/>
    <w:rsid w:val="00AB7610"/>
    <w:rsid w:val="00AC0DB3"/>
    <w:rsid w:val="00AC2BC8"/>
    <w:rsid w:val="00AC5D84"/>
    <w:rsid w:val="00AD155D"/>
    <w:rsid w:val="00AD4CB1"/>
    <w:rsid w:val="00AD643C"/>
    <w:rsid w:val="00AE1DAA"/>
    <w:rsid w:val="00AE20C4"/>
    <w:rsid w:val="00AE77D2"/>
    <w:rsid w:val="00AF5B26"/>
    <w:rsid w:val="00AF5CCA"/>
    <w:rsid w:val="00AF7988"/>
    <w:rsid w:val="00AF7991"/>
    <w:rsid w:val="00B134E0"/>
    <w:rsid w:val="00B24B33"/>
    <w:rsid w:val="00B2550A"/>
    <w:rsid w:val="00B27095"/>
    <w:rsid w:val="00B375D1"/>
    <w:rsid w:val="00B3791C"/>
    <w:rsid w:val="00B4020A"/>
    <w:rsid w:val="00B41E53"/>
    <w:rsid w:val="00B46A49"/>
    <w:rsid w:val="00B471EA"/>
    <w:rsid w:val="00B51777"/>
    <w:rsid w:val="00B57A60"/>
    <w:rsid w:val="00B668E1"/>
    <w:rsid w:val="00B71E64"/>
    <w:rsid w:val="00B80B06"/>
    <w:rsid w:val="00B83D27"/>
    <w:rsid w:val="00B9114C"/>
    <w:rsid w:val="00B969C8"/>
    <w:rsid w:val="00BB2265"/>
    <w:rsid w:val="00BB598F"/>
    <w:rsid w:val="00BB5EFF"/>
    <w:rsid w:val="00BC0FC8"/>
    <w:rsid w:val="00BC41CE"/>
    <w:rsid w:val="00BD751B"/>
    <w:rsid w:val="00BE6616"/>
    <w:rsid w:val="00BE7C48"/>
    <w:rsid w:val="00BF0119"/>
    <w:rsid w:val="00BF283D"/>
    <w:rsid w:val="00BF684B"/>
    <w:rsid w:val="00C03D2E"/>
    <w:rsid w:val="00C040DC"/>
    <w:rsid w:val="00C14A40"/>
    <w:rsid w:val="00C152C0"/>
    <w:rsid w:val="00C158A4"/>
    <w:rsid w:val="00C36A0A"/>
    <w:rsid w:val="00C377B5"/>
    <w:rsid w:val="00C45B53"/>
    <w:rsid w:val="00C540D9"/>
    <w:rsid w:val="00C555DA"/>
    <w:rsid w:val="00C66782"/>
    <w:rsid w:val="00C74DF0"/>
    <w:rsid w:val="00C85D12"/>
    <w:rsid w:val="00C92263"/>
    <w:rsid w:val="00C95509"/>
    <w:rsid w:val="00CC16B1"/>
    <w:rsid w:val="00CC3245"/>
    <w:rsid w:val="00CC6C59"/>
    <w:rsid w:val="00CD0B79"/>
    <w:rsid w:val="00CD10F0"/>
    <w:rsid w:val="00CD158A"/>
    <w:rsid w:val="00CD70C6"/>
    <w:rsid w:val="00CE1AAE"/>
    <w:rsid w:val="00CE2C83"/>
    <w:rsid w:val="00CE7A76"/>
    <w:rsid w:val="00CF2AE0"/>
    <w:rsid w:val="00D11EEF"/>
    <w:rsid w:val="00D12FC1"/>
    <w:rsid w:val="00D1465A"/>
    <w:rsid w:val="00D1492D"/>
    <w:rsid w:val="00D23D6F"/>
    <w:rsid w:val="00D25A71"/>
    <w:rsid w:val="00D26B67"/>
    <w:rsid w:val="00D31C5A"/>
    <w:rsid w:val="00D44ED7"/>
    <w:rsid w:val="00D547B0"/>
    <w:rsid w:val="00D6217D"/>
    <w:rsid w:val="00D7292F"/>
    <w:rsid w:val="00D7661A"/>
    <w:rsid w:val="00D869A6"/>
    <w:rsid w:val="00D9074B"/>
    <w:rsid w:val="00D90B71"/>
    <w:rsid w:val="00D94F84"/>
    <w:rsid w:val="00DA043A"/>
    <w:rsid w:val="00DA38EE"/>
    <w:rsid w:val="00DB7D36"/>
    <w:rsid w:val="00DC5419"/>
    <w:rsid w:val="00DD19E1"/>
    <w:rsid w:val="00DD4355"/>
    <w:rsid w:val="00DE01F0"/>
    <w:rsid w:val="00DF6225"/>
    <w:rsid w:val="00E011F6"/>
    <w:rsid w:val="00E10E4A"/>
    <w:rsid w:val="00E16B6C"/>
    <w:rsid w:val="00E2479C"/>
    <w:rsid w:val="00E27B38"/>
    <w:rsid w:val="00E32769"/>
    <w:rsid w:val="00E41499"/>
    <w:rsid w:val="00E44723"/>
    <w:rsid w:val="00E61D36"/>
    <w:rsid w:val="00E74221"/>
    <w:rsid w:val="00E77A27"/>
    <w:rsid w:val="00E819B3"/>
    <w:rsid w:val="00E82C8B"/>
    <w:rsid w:val="00E84553"/>
    <w:rsid w:val="00E936BB"/>
    <w:rsid w:val="00E979AA"/>
    <w:rsid w:val="00EA017B"/>
    <w:rsid w:val="00EA0ECF"/>
    <w:rsid w:val="00EA25E8"/>
    <w:rsid w:val="00EA5BEF"/>
    <w:rsid w:val="00EA656E"/>
    <w:rsid w:val="00EB386F"/>
    <w:rsid w:val="00EB39C0"/>
    <w:rsid w:val="00EC6F57"/>
    <w:rsid w:val="00ED5835"/>
    <w:rsid w:val="00EE3694"/>
    <w:rsid w:val="00EE6DE2"/>
    <w:rsid w:val="00F016A3"/>
    <w:rsid w:val="00F0738D"/>
    <w:rsid w:val="00F14AA1"/>
    <w:rsid w:val="00F16C83"/>
    <w:rsid w:val="00F216F2"/>
    <w:rsid w:val="00F323F6"/>
    <w:rsid w:val="00F329D5"/>
    <w:rsid w:val="00F42F9D"/>
    <w:rsid w:val="00F47056"/>
    <w:rsid w:val="00F47CE5"/>
    <w:rsid w:val="00F529CE"/>
    <w:rsid w:val="00F60558"/>
    <w:rsid w:val="00F61A8F"/>
    <w:rsid w:val="00F61C43"/>
    <w:rsid w:val="00F62C00"/>
    <w:rsid w:val="00F67064"/>
    <w:rsid w:val="00F67AAE"/>
    <w:rsid w:val="00F67FDF"/>
    <w:rsid w:val="00F70F64"/>
    <w:rsid w:val="00F772FB"/>
    <w:rsid w:val="00F93945"/>
    <w:rsid w:val="00FA47DF"/>
    <w:rsid w:val="00FB1E2B"/>
    <w:rsid w:val="00FB2EBB"/>
    <w:rsid w:val="00FC7E17"/>
    <w:rsid w:val="00FD1D5E"/>
    <w:rsid w:val="00FD42FA"/>
    <w:rsid w:val="00FD5759"/>
    <w:rsid w:val="00FD6394"/>
    <w:rsid w:val="00FD64E7"/>
    <w:rsid w:val="00FE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3290499C-B818-485B-B56E-4594F0463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4EA"/>
  </w:style>
  <w:style w:type="paragraph" w:styleId="Heading1">
    <w:name w:val="heading 1"/>
    <w:basedOn w:val="Normal"/>
    <w:next w:val="Normal"/>
    <w:link w:val="Heading1Char"/>
    <w:uiPriority w:val="9"/>
    <w:qFormat/>
    <w:rsid w:val="008F5E41"/>
    <w:pPr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09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24EA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n-AU"/>
    </w:rPr>
  </w:style>
  <w:style w:type="paragraph" w:styleId="NoSpacing">
    <w:name w:val="No Spacing"/>
    <w:uiPriority w:val="1"/>
    <w:qFormat/>
    <w:rsid w:val="009924EA"/>
  </w:style>
  <w:style w:type="paragraph" w:styleId="FootnoteText">
    <w:name w:val="footnote text"/>
    <w:basedOn w:val="Normal"/>
    <w:link w:val="FootnoteTextChar"/>
    <w:uiPriority w:val="99"/>
    <w:semiHidden/>
    <w:unhideWhenUsed/>
    <w:rsid w:val="009924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24E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24E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D6E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E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E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EF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E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EF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EF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F5E41"/>
    <w:rPr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815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1556"/>
  </w:style>
  <w:style w:type="paragraph" w:styleId="Footer">
    <w:name w:val="footer"/>
    <w:basedOn w:val="Normal"/>
    <w:link w:val="FooterChar"/>
    <w:uiPriority w:val="99"/>
    <w:unhideWhenUsed/>
    <w:rsid w:val="006815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556"/>
  </w:style>
  <w:style w:type="paragraph" w:styleId="EndnoteText">
    <w:name w:val="endnote text"/>
    <w:basedOn w:val="Normal"/>
    <w:link w:val="EndnoteTextChar"/>
    <w:uiPriority w:val="99"/>
    <w:semiHidden/>
    <w:unhideWhenUsed/>
    <w:rsid w:val="008F563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563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F563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426A0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D95C3-8990-4B3F-89BA-196B35DA3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and Social Development</Company>
  <LinksUpToDate>false</LinksUpToDate>
  <CharactersWithSpaces>7226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Capetola</dc:creator>
  <cp:keywords/>
  <dc:description/>
  <cp:lastModifiedBy>Teresa Capetola</cp:lastModifiedBy>
  <cp:revision>12</cp:revision>
  <cp:lastPrinted>2017-03-20T02:07:00Z</cp:lastPrinted>
  <dcterms:created xsi:type="dcterms:W3CDTF">2017-03-27T01:30:00Z</dcterms:created>
  <dcterms:modified xsi:type="dcterms:W3CDTF">2017-04-17T06:34:00Z</dcterms:modified>
</cp:coreProperties>
</file>